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EE" w:rsidRPr="00D46A75" w:rsidRDefault="00787EEE" w:rsidP="00787EEE">
      <w:pPr>
        <w:spacing w:line="276" w:lineRule="auto"/>
        <w:jc w:val="center"/>
        <w:rPr>
          <w:rFonts w:ascii="Arial" w:hAnsi="Arial" w:cs="Arial"/>
          <w:sz w:val="28"/>
          <w:szCs w:val="28"/>
        </w:rPr>
      </w:pPr>
      <w:bookmarkStart w:id="0" w:name="_GoBack"/>
      <w:bookmarkEnd w:id="0"/>
      <w:r w:rsidRPr="00D46A75">
        <w:rPr>
          <w:rFonts w:ascii="Arial" w:hAnsi="Arial" w:cs="Arial"/>
          <w:b/>
          <w:sz w:val="28"/>
          <w:szCs w:val="28"/>
        </w:rPr>
        <w:t>MATH 0</w:t>
      </w:r>
      <w:r>
        <w:rPr>
          <w:rFonts w:ascii="Arial" w:hAnsi="Arial" w:cs="Arial"/>
          <w:b/>
          <w:sz w:val="28"/>
          <w:szCs w:val="28"/>
        </w:rPr>
        <w:t>40</w:t>
      </w:r>
      <w:r w:rsidRPr="00D46A75">
        <w:rPr>
          <w:rFonts w:ascii="Arial" w:hAnsi="Arial" w:cs="Arial"/>
          <w:b/>
          <w:sz w:val="28"/>
          <w:szCs w:val="28"/>
        </w:rPr>
        <w:t xml:space="preserve">3 </w:t>
      </w:r>
      <w:r>
        <w:rPr>
          <w:rFonts w:ascii="Arial" w:hAnsi="Arial" w:cs="Arial"/>
          <w:b/>
          <w:sz w:val="28"/>
          <w:szCs w:val="28"/>
        </w:rPr>
        <w:t>–</w:t>
      </w:r>
      <w:r w:rsidRPr="00D46A75">
        <w:rPr>
          <w:rFonts w:ascii="Arial" w:hAnsi="Arial" w:cs="Arial"/>
          <w:b/>
          <w:sz w:val="28"/>
          <w:szCs w:val="28"/>
        </w:rPr>
        <w:t xml:space="preserve"> </w:t>
      </w:r>
      <w:r>
        <w:rPr>
          <w:rFonts w:ascii="Arial" w:hAnsi="Arial" w:cs="Arial"/>
          <w:b/>
          <w:sz w:val="28"/>
          <w:szCs w:val="28"/>
        </w:rPr>
        <w:t>Essentials for Quantitative Reasoning</w:t>
      </w:r>
      <w:r w:rsidRPr="00D46A75">
        <w:rPr>
          <w:rFonts w:ascii="Arial" w:hAnsi="Arial" w:cs="Arial"/>
          <w:b/>
          <w:sz w:val="28"/>
          <w:szCs w:val="28"/>
        </w:rPr>
        <w:t xml:space="preserve"> – Syllabus</w:t>
      </w:r>
      <w:r w:rsidRPr="00D46A75">
        <w:rPr>
          <w:rFonts w:ascii="Arial" w:hAnsi="Arial" w:cs="Arial"/>
          <w:b/>
          <w:sz w:val="28"/>
          <w:szCs w:val="28"/>
        </w:rPr>
        <w:br/>
        <w:t>Tulsa Community College</w:t>
      </w:r>
      <w:r w:rsidRPr="00D46A75">
        <w:rPr>
          <w:rFonts w:ascii="Arial" w:hAnsi="Arial" w:cs="Arial"/>
          <w:sz w:val="28"/>
          <w:szCs w:val="28"/>
        </w:rPr>
        <w:br/>
      </w:r>
      <w:r w:rsidRPr="007F376A">
        <w:rPr>
          <w:rFonts w:ascii="Arial" w:hAnsi="Arial" w:cs="Arial"/>
          <w:b/>
          <w:sz w:val="28"/>
          <w:szCs w:val="28"/>
          <w:highlight w:val="yellow"/>
        </w:rPr>
        <w:t>?</w:t>
      </w:r>
      <w:r w:rsidRPr="00D46A75">
        <w:rPr>
          <w:rFonts w:ascii="Arial" w:hAnsi="Arial" w:cs="Arial"/>
          <w:b/>
          <w:sz w:val="28"/>
          <w:szCs w:val="28"/>
        </w:rPr>
        <w:t xml:space="preserve"> Campus</w:t>
      </w:r>
      <w:r w:rsidRPr="00D46A75">
        <w:rPr>
          <w:rFonts w:ascii="Arial" w:hAnsi="Arial" w:cs="Arial"/>
          <w:b/>
          <w:sz w:val="28"/>
          <w:szCs w:val="28"/>
        </w:rPr>
        <w:br/>
        <w:t>Fall 2017</w:t>
      </w:r>
    </w:p>
    <w:p w:rsidR="00787EEE" w:rsidRPr="00E84070" w:rsidRDefault="00787EEE" w:rsidP="00787EEE">
      <w:pPr>
        <w:rPr>
          <w:rFonts w:ascii="Arial" w:hAnsi="Arial" w:cs="Arial"/>
          <w:sz w:val="20"/>
          <w:szCs w:val="20"/>
        </w:rPr>
      </w:pPr>
    </w:p>
    <w:p w:rsidR="00787EEE" w:rsidRPr="00E84070" w:rsidRDefault="00787EEE" w:rsidP="00787EEE">
      <w:pPr>
        <w:rPr>
          <w:rFonts w:ascii="Arial" w:hAnsi="Arial" w:cs="Arial"/>
          <w:sz w:val="20"/>
          <w:szCs w:val="20"/>
        </w:rPr>
      </w:pPr>
      <w:r>
        <w:rPr>
          <w:rFonts w:ascii="Arial" w:hAnsi="Arial" w:cs="Arial"/>
          <w:sz w:val="20"/>
          <w:szCs w:val="20"/>
        </w:rPr>
        <w:t xml:space="preserve">Course:  MATH 0403 Essentials for QR     </w:t>
      </w:r>
      <w:r w:rsidRPr="00E84070">
        <w:rPr>
          <w:rFonts w:ascii="Arial" w:hAnsi="Arial" w:cs="Arial"/>
          <w:sz w:val="20"/>
          <w:szCs w:val="20"/>
        </w:rPr>
        <w:t xml:space="preserve">         Section #:</w:t>
      </w:r>
      <w:r w:rsidRPr="00E84070">
        <w:rPr>
          <w:rFonts w:ascii="Arial" w:hAnsi="Arial" w:cs="Arial"/>
          <w:sz w:val="20"/>
          <w:szCs w:val="20"/>
        </w:rPr>
        <w:tab/>
      </w:r>
      <w:r w:rsidRPr="00E84070">
        <w:rPr>
          <w:rFonts w:ascii="Arial" w:hAnsi="Arial" w:cs="Arial"/>
          <w:sz w:val="20"/>
          <w:szCs w:val="20"/>
        </w:rPr>
        <w:tab/>
        <w:t xml:space="preserve">      </w:t>
      </w:r>
      <w:r>
        <w:rPr>
          <w:rFonts w:ascii="Arial" w:hAnsi="Arial" w:cs="Arial"/>
          <w:sz w:val="20"/>
          <w:szCs w:val="20"/>
        </w:rPr>
        <w:t xml:space="preserve">  </w:t>
      </w:r>
      <w:r w:rsidRPr="00E84070">
        <w:rPr>
          <w:rFonts w:ascii="Arial" w:hAnsi="Arial" w:cs="Arial"/>
          <w:sz w:val="20"/>
          <w:szCs w:val="20"/>
        </w:rPr>
        <w:t xml:space="preserve">  CRN #:</w:t>
      </w:r>
      <w:r w:rsidRPr="00E84070">
        <w:rPr>
          <w:rFonts w:ascii="Arial" w:hAnsi="Arial" w:cs="Arial"/>
          <w:sz w:val="20"/>
          <w:szCs w:val="20"/>
        </w:rPr>
        <w:tab/>
      </w:r>
      <w:r w:rsidRPr="00E84070">
        <w:rPr>
          <w:rFonts w:ascii="Arial" w:hAnsi="Arial" w:cs="Arial"/>
          <w:sz w:val="20"/>
          <w:szCs w:val="20"/>
        </w:rPr>
        <w:tab/>
      </w:r>
    </w:p>
    <w:p w:rsidR="00787EEE" w:rsidRPr="00E84070" w:rsidRDefault="00787EEE" w:rsidP="00787EEE">
      <w:pPr>
        <w:rPr>
          <w:rFonts w:ascii="Arial" w:hAnsi="Arial" w:cs="Arial"/>
          <w:sz w:val="20"/>
          <w:szCs w:val="20"/>
        </w:rPr>
      </w:pPr>
      <w:r w:rsidRPr="00E84070">
        <w:rPr>
          <w:rFonts w:ascii="Arial" w:hAnsi="Arial" w:cs="Arial"/>
          <w:sz w:val="20"/>
          <w:szCs w:val="20"/>
        </w:rPr>
        <w:t>Location</w:t>
      </w:r>
      <w:r w:rsidRPr="007F376A">
        <w:rPr>
          <w:rFonts w:ascii="Arial" w:hAnsi="Arial" w:cs="Arial"/>
          <w:sz w:val="20"/>
          <w:szCs w:val="20"/>
          <w:highlight w:val="yellow"/>
        </w:rPr>
        <w:t>:    campus room number</w:t>
      </w:r>
      <w:r w:rsidRPr="00E84070">
        <w:rPr>
          <w:rFonts w:ascii="Arial" w:hAnsi="Arial" w:cs="Arial"/>
          <w:sz w:val="20"/>
          <w:szCs w:val="20"/>
        </w:rPr>
        <w:t xml:space="preserve">                         Day(s) and Time(s): </w:t>
      </w:r>
    </w:p>
    <w:p w:rsidR="00787EEE" w:rsidRPr="00E84070" w:rsidRDefault="00787EEE" w:rsidP="00787EEE">
      <w:pPr>
        <w:rPr>
          <w:rFonts w:ascii="Arial" w:hAnsi="Arial" w:cs="Arial"/>
          <w:sz w:val="20"/>
          <w:szCs w:val="20"/>
        </w:rPr>
      </w:pPr>
      <w:r w:rsidRPr="00E84070">
        <w:rPr>
          <w:rFonts w:ascii="Arial" w:hAnsi="Arial" w:cs="Arial"/>
          <w:sz w:val="20"/>
          <w:szCs w:val="20"/>
        </w:rPr>
        <w:t>16 week</w:t>
      </w:r>
      <w:r w:rsidRPr="007F376A">
        <w:rPr>
          <w:rFonts w:ascii="Arial" w:hAnsi="Arial" w:cs="Arial"/>
          <w:sz w:val="20"/>
          <w:szCs w:val="20"/>
          <w:highlight w:val="yellow"/>
        </w:rPr>
        <w:t>:   Classroom, Blended or Internet</w:t>
      </w:r>
      <w:r w:rsidRPr="00E84070">
        <w:rPr>
          <w:rFonts w:ascii="Arial" w:hAnsi="Arial" w:cs="Arial"/>
          <w:sz w:val="20"/>
          <w:szCs w:val="20"/>
        </w:rPr>
        <w:t xml:space="preserve">           Begins:  August 21, 2017        Ends: December 17, 2017</w:t>
      </w:r>
    </w:p>
    <w:p w:rsidR="00787EEE" w:rsidRPr="00E84070" w:rsidRDefault="00787EEE" w:rsidP="00787EEE">
      <w:pPr>
        <w:rPr>
          <w:rFonts w:ascii="Arial" w:hAnsi="Arial" w:cs="Arial"/>
          <w:sz w:val="20"/>
          <w:szCs w:val="20"/>
        </w:rPr>
      </w:pPr>
      <w:r w:rsidRPr="00E84070">
        <w:rPr>
          <w:rFonts w:ascii="Arial" w:hAnsi="Arial" w:cs="Arial"/>
          <w:sz w:val="20"/>
          <w:szCs w:val="20"/>
        </w:rPr>
        <w:t>Instructor:</w:t>
      </w:r>
      <w:r w:rsidRPr="00E84070">
        <w:rPr>
          <w:rFonts w:ascii="Arial" w:hAnsi="Arial" w:cs="Arial"/>
          <w:sz w:val="20"/>
          <w:szCs w:val="20"/>
        </w:rPr>
        <w:tab/>
      </w:r>
      <w:r w:rsidRPr="00E84070">
        <w:rPr>
          <w:rFonts w:ascii="Arial" w:hAnsi="Arial" w:cs="Arial"/>
          <w:sz w:val="20"/>
          <w:szCs w:val="20"/>
        </w:rPr>
        <w:tab/>
      </w:r>
      <w:r w:rsidRPr="00E84070">
        <w:rPr>
          <w:rFonts w:ascii="Arial" w:hAnsi="Arial" w:cs="Arial"/>
          <w:sz w:val="20"/>
          <w:szCs w:val="20"/>
        </w:rPr>
        <w:tab/>
      </w:r>
      <w:r w:rsidRPr="00E84070">
        <w:rPr>
          <w:rFonts w:ascii="Arial" w:hAnsi="Arial" w:cs="Arial"/>
          <w:sz w:val="20"/>
          <w:szCs w:val="20"/>
        </w:rPr>
        <w:tab/>
      </w:r>
      <w:r w:rsidRPr="00E84070">
        <w:rPr>
          <w:rFonts w:ascii="Arial" w:hAnsi="Arial" w:cs="Arial"/>
          <w:sz w:val="20"/>
          <w:szCs w:val="20"/>
        </w:rPr>
        <w:tab/>
        <w:t xml:space="preserve">Office Email: </w:t>
      </w:r>
      <w:r w:rsidRPr="00E84070">
        <w:rPr>
          <w:rFonts w:ascii="Arial" w:hAnsi="Arial" w:cs="Arial"/>
          <w:sz w:val="20"/>
          <w:szCs w:val="20"/>
        </w:rPr>
        <w:tab/>
      </w:r>
      <w:r w:rsidRPr="00E84070">
        <w:rPr>
          <w:rFonts w:ascii="Arial" w:hAnsi="Arial" w:cs="Arial"/>
          <w:sz w:val="20"/>
          <w:szCs w:val="20"/>
        </w:rPr>
        <w:tab/>
      </w:r>
      <w:r w:rsidRPr="00E84070">
        <w:rPr>
          <w:rFonts w:ascii="Arial" w:hAnsi="Arial" w:cs="Arial"/>
          <w:sz w:val="20"/>
          <w:szCs w:val="20"/>
        </w:rPr>
        <w:tab/>
      </w:r>
    </w:p>
    <w:p w:rsidR="00787EEE" w:rsidRPr="00E84070" w:rsidRDefault="00787EEE" w:rsidP="00787EEE">
      <w:pPr>
        <w:rPr>
          <w:rFonts w:ascii="Arial" w:hAnsi="Arial" w:cs="Arial"/>
          <w:sz w:val="20"/>
          <w:szCs w:val="20"/>
        </w:rPr>
      </w:pPr>
      <w:r w:rsidRPr="00E84070">
        <w:rPr>
          <w:rFonts w:ascii="Arial" w:hAnsi="Arial" w:cs="Arial"/>
          <w:sz w:val="20"/>
          <w:szCs w:val="20"/>
        </w:rPr>
        <w:t>Office Phone:</w:t>
      </w:r>
      <w:r w:rsidRPr="00E84070">
        <w:rPr>
          <w:rFonts w:ascii="Arial" w:hAnsi="Arial" w:cs="Arial"/>
          <w:sz w:val="20"/>
          <w:szCs w:val="20"/>
        </w:rPr>
        <w:tab/>
        <w:t xml:space="preserve">                                               </w:t>
      </w:r>
      <w:r w:rsidRPr="00E84070">
        <w:rPr>
          <w:rFonts w:ascii="Arial" w:hAnsi="Arial" w:cs="Arial"/>
          <w:sz w:val="20"/>
          <w:szCs w:val="20"/>
        </w:rPr>
        <w:tab/>
        <w:t>Office Hours:</w:t>
      </w:r>
    </w:p>
    <w:p w:rsidR="00787EEE" w:rsidRPr="00E84070" w:rsidRDefault="00787EEE" w:rsidP="00787EEE">
      <w:pPr>
        <w:rPr>
          <w:rFonts w:ascii="Arial" w:hAnsi="Arial" w:cs="Arial"/>
          <w:sz w:val="20"/>
          <w:szCs w:val="20"/>
        </w:rPr>
      </w:pPr>
      <w:r w:rsidRPr="007F376A">
        <w:rPr>
          <w:rFonts w:ascii="Arial" w:hAnsi="Arial" w:cs="Arial"/>
          <w:sz w:val="20"/>
          <w:szCs w:val="20"/>
          <w:highlight w:val="yellow"/>
        </w:rPr>
        <w:t xml:space="preserve">Highlight and </w:t>
      </w:r>
      <w:r w:rsidRPr="007F376A">
        <w:rPr>
          <w:noProof/>
          <w:highlight w:val="yellow"/>
        </w:rPr>
        <w:drawing>
          <wp:inline distT="0" distB="0" distL="0" distR="0" wp14:anchorId="2141E6EF" wp14:editId="78451A64">
            <wp:extent cx="4572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7F376A">
        <w:rPr>
          <w:rFonts w:ascii="Arial" w:hAnsi="Arial" w:cs="Arial"/>
          <w:sz w:val="20"/>
          <w:szCs w:val="20"/>
          <w:highlight w:val="yellow"/>
        </w:rPr>
        <w:t xml:space="preserve">  three of the boxes below, leaving only the campus where your class meets.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040"/>
      </w:tblGrid>
      <w:tr w:rsidR="00787EEE" w:rsidRPr="0052343D" w:rsidTr="00D12866">
        <w:trPr>
          <w:trHeight w:val="1187"/>
        </w:trPr>
        <w:tc>
          <w:tcPr>
            <w:tcW w:w="4405" w:type="dxa"/>
          </w:tcPr>
          <w:p w:rsidR="00787EEE" w:rsidRPr="0052343D" w:rsidRDefault="00787EEE" w:rsidP="00D12866">
            <w:pPr>
              <w:pStyle w:val="Heading1"/>
              <w:rPr>
                <w:color w:val="000000"/>
                <w:sz w:val="20"/>
              </w:rPr>
            </w:pPr>
            <w:r w:rsidRPr="0052343D">
              <w:rPr>
                <w:b/>
                <w:bCs/>
                <w:caps/>
                <w:color w:val="000000"/>
                <w:sz w:val="20"/>
              </w:rPr>
              <w:t>TO CONTACT THE School of Science &amp; Mathematics:</w:t>
            </w:r>
          </w:p>
          <w:p w:rsidR="00787EEE" w:rsidRPr="0052343D" w:rsidRDefault="00787EEE" w:rsidP="00D12866">
            <w:pPr>
              <w:rPr>
                <w:rFonts w:ascii="Arial" w:hAnsi="Arial" w:cs="Arial"/>
                <w:sz w:val="20"/>
                <w:szCs w:val="20"/>
              </w:rPr>
            </w:pPr>
            <w:r w:rsidRPr="0052343D">
              <w:rPr>
                <w:rFonts w:ascii="Arial" w:hAnsi="Arial" w:cs="Arial"/>
                <w:color w:val="000000"/>
                <w:sz w:val="20"/>
                <w:szCs w:val="20"/>
              </w:rPr>
              <w:t>Campus:  Metro</w:t>
            </w:r>
            <w:r w:rsidRPr="0052343D">
              <w:rPr>
                <w:rFonts w:ascii="Arial" w:hAnsi="Arial" w:cs="Arial"/>
                <w:color w:val="000000"/>
                <w:sz w:val="20"/>
                <w:szCs w:val="20"/>
              </w:rPr>
              <w:br/>
              <w:t>Office:  Room 620</w:t>
            </w:r>
            <w:r w:rsidRPr="0052343D">
              <w:rPr>
                <w:rFonts w:ascii="Arial" w:hAnsi="Arial" w:cs="Arial"/>
                <w:color w:val="000000"/>
                <w:sz w:val="20"/>
                <w:szCs w:val="20"/>
              </w:rPr>
              <w:br/>
              <w:t>Phone Number:  (918) 595-7334</w:t>
            </w:r>
          </w:p>
        </w:tc>
        <w:tc>
          <w:tcPr>
            <w:tcW w:w="5040" w:type="dxa"/>
          </w:tcPr>
          <w:p w:rsidR="00787EEE" w:rsidRPr="0052343D" w:rsidRDefault="00787EEE" w:rsidP="00D12866">
            <w:pPr>
              <w:rPr>
                <w:rFonts w:ascii="Times New Roman" w:hAnsi="Times New Roman" w:cs="Times New Roman"/>
                <w:b/>
                <w:sz w:val="20"/>
                <w:szCs w:val="20"/>
              </w:rPr>
            </w:pPr>
            <w:r w:rsidRPr="0052343D">
              <w:rPr>
                <w:rFonts w:ascii="Times New Roman" w:hAnsi="Times New Roman" w:cs="Times New Roman"/>
                <w:b/>
                <w:bCs/>
                <w:caps/>
                <w:sz w:val="20"/>
                <w:szCs w:val="20"/>
              </w:rPr>
              <w:t xml:space="preserve">TO CONTACT </w:t>
            </w:r>
            <w:r w:rsidRPr="0052343D">
              <w:rPr>
                <w:rFonts w:ascii="Times New Roman" w:hAnsi="Times New Roman" w:cs="Times New Roman"/>
                <w:b/>
                <w:sz w:val="20"/>
                <w:szCs w:val="20"/>
              </w:rPr>
              <w:t>ACADEMIC &amp; CAMPUS SERVICES:</w:t>
            </w:r>
            <w:r>
              <w:rPr>
                <w:rFonts w:ascii="Times New Roman" w:hAnsi="Times New Roman" w:cs="Times New Roman"/>
                <w:b/>
                <w:sz w:val="20"/>
                <w:szCs w:val="20"/>
              </w:rPr>
              <w:br/>
            </w:r>
            <w:r w:rsidRPr="0052343D">
              <w:rPr>
                <w:rFonts w:ascii="Arial" w:hAnsi="Arial" w:cs="Arial"/>
                <w:color w:val="000000"/>
                <w:sz w:val="20"/>
                <w:szCs w:val="20"/>
              </w:rPr>
              <w:t xml:space="preserve">Campus:  Metro </w:t>
            </w:r>
            <w:r>
              <w:rPr>
                <w:rFonts w:ascii="Arial" w:hAnsi="Arial" w:cs="Arial"/>
                <w:color w:val="000000"/>
                <w:sz w:val="20"/>
                <w:szCs w:val="20"/>
              </w:rPr>
              <w:br/>
            </w:r>
            <w:r w:rsidRPr="0052343D">
              <w:rPr>
                <w:rFonts w:ascii="Arial" w:hAnsi="Arial" w:cs="Arial"/>
                <w:color w:val="000000"/>
                <w:sz w:val="20"/>
                <w:szCs w:val="20"/>
              </w:rPr>
              <w:t xml:space="preserve">Office:  Room 1008              </w:t>
            </w:r>
            <w:r w:rsidRPr="0052343D">
              <w:rPr>
                <w:rFonts w:ascii="Arial" w:hAnsi="Arial" w:cs="Arial"/>
                <w:color w:val="000000"/>
                <w:sz w:val="20"/>
                <w:szCs w:val="20"/>
              </w:rPr>
              <w:tab/>
            </w:r>
            <w:r w:rsidRPr="0052343D">
              <w:rPr>
                <w:rFonts w:ascii="Arial" w:hAnsi="Arial" w:cs="Arial"/>
                <w:color w:val="000000"/>
                <w:sz w:val="20"/>
                <w:szCs w:val="20"/>
              </w:rPr>
              <w:tab/>
            </w:r>
            <w:r w:rsidRPr="0052343D">
              <w:rPr>
                <w:rFonts w:ascii="Arial" w:hAnsi="Arial" w:cs="Arial"/>
                <w:color w:val="000000"/>
                <w:sz w:val="20"/>
                <w:szCs w:val="20"/>
              </w:rPr>
              <w:tab/>
              <w:t xml:space="preserve"> Phone number:  </w:t>
            </w:r>
            <w:r w:rsidRPr="0052343D">
              <w:rPr>
                <w:rFonts w:ascii="Arial" w:hAnsi="Arial" w:cs="Arial"/>
                <w:color w:val="111111"/>
                <w:sz w:val="20"/>
                <w:szCs w:val="20"/>
                <w:bdr w:val="none" w:sz="0" w:space="0" w:color="auto" w:frame="1"/>
              </w:rPr>
              <w:t>(918) 595-7154</w:t>
            </w:r>
            <w:r w:rsidRPr="0052343D">
              <w:rPr>
                <w:rStyle w:val="Strong"/>
                <w:rFonts w:ascii="Arial" w:hAnsi="Arial" w:cs="Arial"/>
                <w:color w:val="111111"/>
                <w:sz w:val="20"/>
                <w:szCs w:val="20"/>
                <w:bdr w:val="none" w:sz="0" w:space="0" w:color="auto" w:frame="1"/>
              </w:rPr>
              <w:t> </w:t>
            </w:r>
            <w:r w:rsidRPr="0052343D">
              <w:rPr>
                <w:rStyle w:val="Strong"/>
                <w:rFonts w:ascii="Arial" w:hAnsi="Arial" w:cs="Arial"/>
                <w:color w:val="111111"/>
                <w:sz w:val="20"/>
                <w:szCs w:val="20"/>
                <w:bdr w:val="none" w:sz="0" w:space="0" w:color="auto" w:frame="1"/>
              </w:rPr>
              <w:br/>
            </w:r>
            <w:r>
              <w:rPr>
                <w:rFonts w:ascii="Arial" w:hAnsi="Arial" w:cs="Arial"/>
                <w:b/>
                <w:bCs/>
                <w:sz w:val="20"/>
                <w:szCs w:val="20"/>
              </w:rPr>
              <w:t>Campus Security:  918-595-8888</w:t>
            </w:r>
          </w:p>
        </w:tc>
      </w:tr>
    </w:tbl>
    <w:p w:rsidR="00787EEE" w:rsidRPr="0052343D" w:rsidRDefault="00787EEE" w:rsidP="00787EEE">
      <w:pPr>
        <w:rPr>
          <w:rFonts w:ascii="Arial" w:hAnsi="Arial" w:cs="Arial"/>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040"/>
      </w:tblGrid>
      <w:tr w:rsidR="00787EEE" w:rsidRPr="0052343D" w:rsidTr="00D12866">
        <w:trPr>
          <w:trHeight w:val="1205"/>
        </w:trPr>
        <w:tc>
          <w:tcPr>
            <w:tcW w:w="4405" w:type="dxa"/>
          </w:tcPr>
          <w:p w:rsidR="00787EEE" w:rsidRPr="0052343D" w:rsidRDefault="00787EEE" w:rsidP="00D12866">
            <w:pPr>
              <w:pStyle w:val="Heading1"/>
              <w:rPr>
                <w:color w:val="000000"/>
                <w:sz w:val="20"/>
              </w:rPr>
            </w:pPr>
            <w:r w:rsidRPr="0052343D">
              <w:rPr>
                <w:b/>
                <w:bCs/>
                <w:caps/>
                <w:color w:val="000000"/>
                <w:sz w:val="20"/>
              </w:rPr>
              <w:t>TO CONTACT THE School of Science &amp; Mathematics:</w:t>
            </w:r>
          </w:p>
          <w:p w:rsidR="00787EEE" w:rsidRPr="0052343D" w:rsidRDefault="00787EEE" w:rsidP="00D12866">
            <w:pPr>
              <w:rPr>
                <w:rFonts w:ascii="Arial" w:hAnsi="Arial" w:cs="Arial"/>
                <w:sz w:val="20"/>
                <w:szCs w:val="20"/>
              </w:rPr>
            </w:pPr>
            <w:r w:rsidRPr="0052343D">
              <w:rPr>
                <w:rFonts w:ascii="Arial" w:hAnsi="Arial" w:cs="Arial"/>
                <w:color w:val="000000"/>
                <w:sz w:val="20"/>
                <w:szCs w:val="20"/>
              </w:rPr>
              <w:t>Campus: Northeast</w:t>
            </w:r>
            <w:r w:rsidRPr="0052343D">
              <w:rPr>
                <w:rFonts w:ascii="Arial" w:hAnsi="Arial" w:cs="Arial"/>
                <w:color w:val="000000"/>
                <w:sz w:val="20"/>
                <w:szCs w:val="20"/>
              </w:rPr>
              <w:br/>
              <w:t>Office:  Room 1130</w:t>
            </w:r>
            <w:r w:rsidRPr="0052343D">
              <w:rPr>
                <w:rFonts w:ascii="Arial" w:hAnsi="Arial" w:cs="Arial"/>
                <w:color w:val="000000"/>
                <w:sz w:val="20"/>
                <w:szCs w:val="20"/>
              </w:rPr>
              <w:br/>
              <w:t>Phone Number:  (918) 595-7542</w:t>
            </w:r>
          </w:p>
        </w:tc>
        <w:tc>
          <w:tcPr>
            <w:tcW w:w="5040" w:type="dxa"/>
          </w:tcPr>
          <w:p w:rsidR="00787EEE" w:rsidRPr="0052343D" w:rsidRDefault="00787EEE" w:rsidP="00D12866">
            <w:pPr>
              <w:rPr>
                <w:rFonts w:ascii="Arial" w:hAnsi="Arial" w:cs="Arial"/>
                <w:color w:val="000000"/>
                <w:sz w:val="20"/>
                <w:szCs w:val="20"/>
              </w:rPr>
            </w:pPr>
            <w:r w:rsidRPr="0052343D">
              <w:rPr>
                <w:rFonts w:ascii="Times New Roman" w:hAnsi="Times New Roman" w:cs="Times New Roman"/>
                <w:b/>
                <w:bCs/>
                <w:caps/>
                <w:sz w:val="20"/>
                <w:szCs w:val="20"/>
              </w:rPr>
              <w:t xml:space="preserve">TO CONTACT </w:t>
            </w:r>
            <w:r w:rsidRPr="0052343D">
              <w:rPr>
                <w:rFonts w:ascii="Times New Roman" w:hAnsi="Times New Roman" w:cs="Times New Roman"/>
                <w:b/>
                <w:sz w:val="20"/>
                <w:szCs w:val="20"/>
              </w:rPr>
              <w:t>ACADEMIC &amp; CAMPUS SERVICES:</w:t>
            </w:r>
            <w:r w:rsidRPr="0052343D">
              <w:rPr>
                <w:rFonts w:ascii="Arial" w:hAnsi="Arial" w:cs="Arial"/>
                <w:b/>
                <w:sz w:val="20"/>
                <w:szCs w:val="20"/>
              </w:rPr>
              <w:br/>
            </w:r>
            <w:r w:rsidRPr="0052343D">
              <w:rPr>
                <w:rFonts w:ascii="Arial" w:hAnsi="Arial" w:cs="Arial"/>
                <w:color w:val="000000"/>
                <w:sz w:val="20"/>
                <w:szCs w:val="20"/>
              </w:rPr>
              <w:t>Campus:  Northeast</w:t>
            </w:r>
            <w:r w:rsidRPr="0052343D">
              <w:rPr>
                <w:rFonts w:ascii="Arial" w:hAnsi="Arial" w:cs="Arial"/>
                <w:color w:val="000000"/>
                <w:sz w:val="20"/>
                <w:szCs w:val="20"/>
              </w:rPr>
              <w:br/>
              <w:t xml:space="preserve">Office:  </w:t>
            </w:r>
            <w:r w:rsidRPr="0052343D">
              <w:rPr>
                <w:rFonts w:ascii="Arial" w:hAnsi="Arial" w:cs="Arial"/>
                <w:color w:val="111111"/>
                <w:sz w:val="20"/>
                <w:szCs w:val="20"/>
                <w:bdr w:val="none" w:sz="0" w:space="0" w:color="auto" w:frame="1"/>
              </w:rPr>
              <w:t>Room A151</w:t>
            </w:r>
            <w:r w:rsidRPr="0052343D">
              <w:rPr>
                <w:rFonts w:ascii="Arial" w:hAnsi="Arial" w:cs="Arial"/>
                <w:color w:val="000000"/>
                <w:sz w:val="20"/>
                <w:szCs w:val="20"/>
              </w:rPr>
              <w:t xml:space="preserve">    </w:t>
            </w:r>
            <w:r w:rsidRPr="0052343D">
              <w:rPr>
                <w:rFonts w:ascii="Arial" w:hAnsi="Arial" w:cs="Arial"/>
                <w:color w:val="000000"/>
                <w:sz w:val="20"/>
                <w:szCs w:val="20"/>
              </w:rPr>
              <w:br/>
              <w:t xml:space="preserve">Phone number:  </w:t>
            </w:r>
            <w:r w:rsidRPr="0052343D">
              <w:rPr>
                <w:rFonts w:ascii="Arial" w:hAnsi="Arial" w:cs="Arial"/>
                <w:color w:val="111111"/>
                <w:sz w:val="20"/>
                <w:szCs w:val="20"/>
                <w:bdr w:val="none" w:sz="0" w:space="0" w:color="auto" w:frame="1"/>
              </w:rPr>
              <w:t>(918) 595-7473</w:t>
            </w:r>
            <w:r w:rsidRPr="0052343D">
              <w:rPr>
                <w:rFonts w:ascii="Arial" w:hAnsi="Arial" w:cs="Arial"/>
                <w:color w:val="111111"/>
                <w:sz w:val="20"/>
                <w:szCs w:val="20"/>
                <w:bdr w:val="none" w:sz="0" w:space="0" w:color="auto" w:frame="1"/>
              </w:rPr>
              <w:br/>
            </w:r>
            <w:r w:rsidRPr="003209A5">
              <w:rPr>
                <w:rFonts w:ascii="Arial" w:hAnsi="Arial" w:cs="Arial"/>
                <w:b/>
                <w:bCs/>
                <w:sz w:val="20"/>
                <w:szCs w:val="20"/>
              </w:rPr>
              <w:t>Campus Security:  918-595-8888</w:t>
            </w:r>
          </w:p>
        </w:tc>
      </w:tr>
    </w:tbl>
    <w:p w:rsidR="00787EEE" w:rsidRDefault="00787EEE" w:rsidP="00787EEE">
      <w:pPr>
        <w:rPr>
          <w:rFonts w:ascii="Arial" w:hAnsi="Arial" w:cs="Arial"/>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040"/>
      </w:tblGrid>
      <w:tr w:rsidR="00787EEE" w:rsidRPr="0052343D" w:rsidTr="00D12866">
        <w:trPr>
          <w:trHeight w:val="1205"/>
        </w:trPr>
        <w:tc>
          <w:tcPr>
            <w:tcW w:w="4405" w:type="dxa"/>
          </w:tcPr>
          <w:p w:rsidR="00787EEE" w:rsidRPr="0052343D" w:rsidRDefault="00787EEE" w:rsidP="00D12866">
            <w:pPr>
              <w:pStyle w:val="Heading1"/>
              <w:rPr>
                <w:color w:val="000000"/>
                <w:sz w:val="20"/>
              </w:rPr>
            </w:pPr>
            <w:r w:rsidRPr="0052343D">
              <w:rPr>
                <w:b/>
                <w:bCs/>
                <w:caps/>
                <w:color w:val="000000"/>
                <w:sz w:val="20"/>
              </w:rPr>
              <w:t>TO CONTACT THE School of Science &amp; Mathematics:</w:t>
            </w:r>
          </w:p>
          <w:p w:rsidR="00787EEE" w:rsidRPr="0052343D" w:rsidRDefault="00787EEE" w:rsidP="00D12866">
            <w:pPr>
              <w:rPr>
                <w:rFonts w:ascii="Arial" w:hAnsi="Arial" w:cs="Arial"/>
                <w:sz w:val="20"/>
                <w:szCs w:val="20"/>
              </w:rPr>
            </w:pPr>
            <w:r w:rsidRPr="0052343D">
              <w:rPr>
                <w:rFonts w:ascii="Arial" w:hAnsi="Arial" w:cs="Arial"/>
                <w:color w:val="000000"/>
                <w:sz w:val="20"/>
                <w:szCs w:val="20"/>
              </w:rPr>
              <w:t xml:space="preserve">Campus: </w:t>
            </w:r>
            <w:r>
              <w:rPr>
                <w:rFonts w:ascii="Arial" w:hAnsi="Arial" w:cs="Arial"/>
                <w:color w:val="000000"/>
                <w:sz w:val="20"/>
                <w:szCs w:val="20"/>
              </w:rPr>
              <w:t>Sou</w:t>
            </w:r>
            <w:r w:rsidRPr="0052343D">
              <w:rPr>
                <w:rFonts w:ascii="Arial" w:hAnsi="Arial" w:cs="Arial"/>
                <w:color w:val="000000"/>
                <w:sz w:val="20"/>
                <w:szCs w:val="20"/>
              </w:rPr>
              <w:t>theast</w:t>
            </w:r>
            <w:r w:rsidRPr="0052343D">
              <w:rPr>
                <w:rFonts w:ascii="Arial" w:hAnsi="Arial" w:cs="Arial"/>
                <w:color w:val="000000"/>
                <w:sz w:val="20"/>
                <w:szCs w:val="20"/>
              </w:rPr>
              <w:br/>
              <w:t xml:space="preserve">Office:  Room </w:t>
            </w:r>
            <w:r>
              <w:rPr>
                <w:rFonts w:ascii="Arial" w:hAnsi="Arial" w:cs="Arial"/>
                <w:color w:val="000000"/>
                <w:sz w:val="20"/>
                <w:szCs w:val="20"/>
              </w:rPr>
              <w:t>8125</w:t>
            </w:r>
            <w:r w:rsidRPr="0052343D">
              <w:rPr>
                <w:rFonts w:ascii="Arial" w:hAnsi="Arial" w:cs="Arial"/>
                <w:color w:val="000000"/>
                <w:sz w:val="20"/>
                <w:szCs w:val="20"/>
              </w:rPr>
              <w:br/>
              <w:t>Phone Number:  (918) 595-7</w:t>
            </w:r>
            <w:r>
              <w:rPr>
                <w:rFonts w:ascii="Arial" w:hAnsi="Arial" w:cs="Arial"/>
                <w:color w:val="000000"/>
                <w:sz w:val="20"/>
                <w:szCs w:val="20"/>
              </w:rPr>
              <w:t>7</w:t>
            </w:r>
            <w:r w:rsidRPr="0052343D">
              <w:rPr>
                <w:rFonts w:ascii="Arial" w:hAnsi="Arial" w:cs="Arial"/>
                <w:color w:val="000000"/>
                <w:sz w:val="20"/>
                <w:szCs w:val="20"/>
              </w:rPr>
              <w:t>42</w:t>
            </w:r>
          </w:p>
        </w:tc>
        <w:tc>
          <w:tcPr>
            <w:tcW w:w="5040" w:type="dxa"/>
          </w:tcPr>
          <w:p w:rsidR="00787EEE" w:rsidRPr="0052343D" w:rsidRDefault="00787EEE" w:rsidP="00D12866">
            <w:pPr>
              <w:rPr>
                <w:rFonts w:ascii="Arial" w:hAnsi="Arial" w:cs="Arial"/>
                <w:color w:val="000000"/>
                <w:sz w:val="20"/>
                <w:szCs w:val="20"/>
              </w:rPr>
            </w:pPr>
            <w:r w:rsidRPr="0052343D">
              <w:rPr>
                <w:rFonts w:ascii="Times New Roman" w:hAnsi="Times New Roman" w:cs="Times New Roman"/>
                <w:b/>
                <w:bCs/>
                <w:caps/>
                <w:sz w:val="20"/>
                <w:szCs w:val="20"/>
              </w:rPr>
              <w:t xml:space="preserve">TO CONTACT </w:t>
            </w:r>
            <w:r w:rsidRPr="0052343D">
              <w:rPr>
                <w:rFonts w:ascii="Times New Roman" w:hAnsi="Times New Roman" w:cs="Times New Roman"/>
                <w:b/>
                <w:sz w:val="20"/>
                <w:szCs w:val="20"/>
              </w:rPr>
              <w:t>ACADEMIC &amp; CAMPUS SERVICES:</w:t>
            </w:r>
            <w:r w:rsidRPr="0052343D">
              <w:rPr>
                <w:rFonts w:ascii="Arial" w:hAnsi="Arial" w:cs="Arial"/>
                <w:b/>
                <w:sz w:val="20"/>
                <w:szCs w:val="20"/>
              </w:rPr>
              <w:br/>
            </w:r>
            <w:r w:rsidRPr="0052343D">
              <w:rPr>
                <w:rFonts w:ascii="Arial" w:hAnsi="Arial" w:cs="Arial"/>
                <w:color w:val="000000"/>
                <w:sz w:val="20"/>
                <w:szCs w:val="20"/>
              </w:rPr>
              <w:t xml:space="preserve">Campus:  </w:t>
            </w:r>
            <w:r>
              <w:rPr>
                <w:rFonts w:ascii="Arial" w:hAnsi="Arial" w:cs="Arial"/>
                <w:color w:val="000000"/>
                <w:sz w:val="20"/>
                <w:szCs w:val="20"/>
              </w:rPr>
              <w:t>Sou</w:t>
            </w:r>
            <w:r w:rsidRPr="0052343D">
              <w:rPr>
                <w:rFonts w:ascii="Arial" w:hAnsi="Arial" w:cs="Arial"/>
                <w:color w:val="000000"/>
                <w:sz w:val="20"/>
                <w:szCs w:val="20"/>
              </w:rPr>
              <w:t>theast</w:t>
            </w:r>
            <w:r w:rsidRPr="0052343D">
              <w:rPr>
                <w:rFonts w:ascii="Arial" w:hAnsi="Arial" w:cs="Arial"/>
                <w:color w:val="000000"/>
                <w:sz w:val="20"/>
                <w:szCs w:val="20"/>
              </w:rPr>
              <w:br/>
              <w:t xml:space="preserve">Office:  </w:t>
            </w:r>
            <w:r w:rsidRPr="0052343D">
              <w:rPr>
                <w:rFonts w:ascii="Arial" w:hAnsi="Arial" w:cs="Arial"/>
                <w:color w:val="111111"/>
                <w:sz w:val="20"/>
                <w:szCs w:val="20"/>
                <w:bdr w:val="none" w:sz="0" w:space="0" w:color="auto" w:frame="1"/>
              </w:rPr>
              <w:t>Room </w:t>
            </w:r>
            <w:r>
              <w:rPr>
                <w:rFonts w:ascii="Arial" w:hAnsi="Arial" w:cs="Arial"/>
                <w:color w:val="111111"/>
                <w:sz w:val="20"/>
                <w:szCs w:val="20"/>
                <w:bdr w:val="none" w:sz="0" w:space="0" w:color="auto" w:frame="1"/>
              </w:rPr>
              <w:t>2202</w:t>
            </w:r>
            <w:r w:rsidRPr="0052343D">
              <w:rPr>
                <w:rFonts w:ascii="Arial" w:hAnsi="Arial" w:cs="Arial"/>
                <w:color w:val="000000"/>
                <w:sz w:val="20"/>
                <w:szCs w:val="20"/>
              </w:rPr>
              <w:t xml:space="preserve">    </w:t>
            </w:r>
            <w:r w:rsidRPr="0052343D">
              <w:rPr>
                <w:rFonts w:ascii="Arial" w:hAnsi="Arial" w:cs="Arial"/>
                <w:color w:val="000000"/>
                <w:sz w:val="20"/>
                <w:szCs w:val="20"/>
              </w:rPr>
              <w:br/>
              <w:t xml:space="preserve">Phone number:  </w:t>
            </w:r>
            <w:r>
              <w:rPr>
                <w:rFonts w:ascii="Arial" w:hAnsi="Arial" w:cs="Arial"/>
                <w:color w:val="111111"/>
                <w:sz w:val="20"/>
                <w:szCs w:val="20"/>
                <w:bdr w:val="none" w:sz="0" w:space="0" w:color="auto" w:frame="1"/>
              </w:rPr>
              <w:t>(918) 595-7673</w:t>
            </w:r>
            <w:r>
              <w:rPr>
                <w:rFonts w:ascii="Arial" w:hAnsi="Arial" w:cs="Arial"/>
                <w:color w:val="111111"/>
                <w:sz w:val="20"/>
                <w:szCs w:val="20"/>
                <w:bdr w:val="none" w:sz="0" w:space="0" w:color="auto" w:frame="1"/>
              </w:rPr>
              <w:br/>
            </w:r>
            <w:r w:rsidRPr="003209A5">
              <w:rPr>
                <w:rFonts w:ascii="Arial" w:hAnsi="Arial" w:cs="Arial"/>
                <w:b/>
                <w:bCs/>
                <w:sz w:val="20"/>
                <w:szCs w:val="20"/>
              </w:rPr>
              <w:t>Campus Security:  918-595-8888</w:t>
            </w:r>
          </w:p>
        </w:tc>
      </w:tr>
    </w:tbl>
    <w:p w:rsidR="00787EEE" w:rsidRDefault="00787EEE" w:rsidP="00787EEE">
      <w:pPr>
        <w:rPr>
          <w:rFonts w:ascii="Arial" w:hAnsi="Arial" w:cs="Arial"/>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040"/>
      </w:tblGrid>
      <w:tr w:rsidR="00787EEE" w:rsidRPr="0052343D" w:rsidTr="00D12866">
        <w:trPr>
          <w:trHeight w:val="1205"/>
        </w:trPr>
        <w:tc>
          <w:tcPr>
            <w:tcW w:w="4405" w:type="dxa"/>
          </w:tcPr>
          <w:p w:rsidR="00787EEE" w:rsidRPr="0052343D" w:rsidRDefault="00787EEE" w:rsidP="00D12866">
            <w:pPr>
              <w:pStyle w:val="Heading1"/>
              <w:rPr>
                <w:color w:val="000000"/>
                <w:sz w:val="20"/>
              </w:rPr>
            </w:pPr>
            <w:r w:rsidRPr="0052343D">
              <w:rPr>
                <w:b/>
                <w:bCs/>
                <w:caps/>
                <w:color w:val="000000"/>
                <w:sz w:val="20"/>
              </w:rPr>
              <w:t>TO CONTACT THE School of Science &amp; Mathematics:</w:t>
            </w:r>
          </w:p>
          <w:p w:rsidR="00787EEE" w:rsidRPr="0052343D" w:rsidRDefault="00787EEE" w:rsidP="00D12866">
            <w:pPr>
              <w:rPr>
                <w:rFonts w:ascii="Arial" w:hAnsi="Arial" w:cs="Arial"/>
                <w:sz w:val="20"/>
                <w:szCs w:val="20"/>
              </w:rPr>
            </w:pPr>
            <w:r w:rsidRPr="0052343D">
              <w:rPr>
                <w:rFonts w:ascii="Arial" w:hAnsi="Arial" w:cs="Arial"/>
                <w:color w:val="000000"/>
                <w:sz w:val="20"/>
                <w:szCs w:val="20"/>
              </w:rPr>
              <w:t xml:space="preserve">Campus: </w:t>
            </w:r>
            <w:r>
              <w:rPr>
                <w:rFonts w:ascii="Arial" w:hAnsi="Arial" w:cs="Arial"/>
                <w:color w:val="000000"/>
                <w:sz w:val="20"/>
                <w:szCs w:val="20"/>
              </w:rPr>
              <w:t>West</w:t>
            </w:r>
            <w:r w:rsidRPr="0052343D">
              <w:rPr>
                <w:rFonts w:ascii="Arial" w:hAnsi="Arial" w:cs="Arial"/>
                <w:color w:val="000000"/>
                <w:sz w:val="20"/>
                <w:szCs w:val="20"/>
              </w:rPr>
              <w:br/>
              <w:t xml:space="preserve">Office:  Room </w:t>
            </w:r>
            <w:r>
              <w:rPr>
                <w:rFonts w:ascii="Arial" w:hAnsi="Arial" w:cs="Arial"/>
                <w:color w:val="000000"/>
                <w:sz w:val="20"/>
                <w:szCs w:val="20"/>
              </w:rPr>
              <w:t>S-160</w:t>
            </w:r>
            <w:r w:rsidRPr="0052343D">
              <w:rPr>
                <w:rFonts w:ascii="Arial" w:hAnsi="Arial" w:cs="Arial"/>
                <w:color w:val="000000"/>
                <w:sz w:val="20"/>
                <w:szCs w:val="20"/>
              </w:rPr>
              <w:br/>
              <w:t>Phone Number:  (918) 595-</w:t>
            </w:r>
            <w:r>
              <w:rPr>
                <w:rFonts w:ascii="Arial" w:hAnsi="Arial" w:cs="Arial"/>
                <w:color w:val="000000"/>
                <w:sz w:val="20"/>
                <w:szCs w:val="20"/>
              </w:rPr>
              <w:t>8193</w:t>
            </w:r>
          </w:p>
        </w:tc>
        <w:tc>
          <w:tcPr>
            <w:tcW w:w="5040" w:type="dxa"/>
          </w:tcPr>
          <w:p w:rsidR="00787EEE" w:rsidRPr="0052343D" w:rsidRDefault="00787EEE" w:rsidP="00D12866">
            <w:pPr>
              <w:rPr>
                <w:rFonts w:ascii="Arial" w:hAnsi="Arial" w:cs="Arial"/>
                <w:color w:val="000000"/>
                <w:sz w:val="20"/>
                <w:szCs w:val="20"/>
              </w:rPr>
            </w:pPr>
            <w:r w:rsidRPr="0052343D">
              <w:rPr>
                <w:rFonts w:ascii="Times New Roman" w:hAnsi="Times New Roman" w:cs="Times New Roman"/>
                <w:b/>
                <w:bCs/>
                <w:caps/>
                <w:sz w:val="20"/>
                <w:szCs w:val="20"/>
              </w:rPr>
              <w:t xml:space="preserve">TO CONTACT </w:t>
            </w:r>
            <w:r w:rsidRPr="0052343D">
              <w:rPr>
                <w:rFonts w:ascii="Times New Roman" w:hAnsi="Times New Roman" w:cs="Times New Roman"/>
                <w:b/>
                <w:sz w:val="20"/>
                <w:szCs w:val="20"/>
              </w:rPr>
              <w:t>ACADEMIC &amp; CAMPUS SERVICES:</w:t>
            </w:r>
            <w:r w:rsidRPr="0052343D">
              <w:rPr>
                <w:rFonts w:ascii="Arial" w:hAnsi="Arial" w:cs="Arial"/>
                <w:b/>
                <w:sz w:val="20"/>
                <w:szCs w:val="20"/>
              </w:rPr>
              <w:br/>
            </w:r>
            <w:r w:rsidRPr="0052343D">
              <w:rPr>
                <w:rFonts w:ascii="Arial" w:hAnsi="Arial" w:cs="Arial"/>
                <w:color w:val="000000"/>
                <w:sz w:val="20"/>
                <w:szCs w:val="20"/>
              </w:rPr>
              <w:t xml:space="preserve">Campus:  </w:t>
            </w:r>
            <w:r>
              <w:rPr>
                <w:rFonts w:ascii="Arial" w:hAnsi="Arial" w:cs="Arial"/>
                <w:color w:val="000000"/>
                <w:sz w:val="20"/>
                <w:szCs w:val="20"/>
              </w:rPr>
              <w:t>West</w:t>
            </w:r>
            <w:r w:rsidRPr="0052343D">
              <w:rPr>
                <w:rFonts w:ascii="Arial" w:hAnsi="Arial" w:cs="Arial"/>
                <w:color w:val="000000"/>
                <w:sz w:val="20"/>
                <w:szCs w:val="20"/>
              </w:rPr>
              <w:br/>
              <w:t xml:space="preserve">Office:  </w:t>
            </w:r>
            <w:r w:rsidRPr="0052343D">
              <w:rPr>
                <w:rFonts w:ascii="Arial" w:hAnsi="Arial" w:cs="Arial"/>
                <w:color w:val="111111"/>
                <w:sz w:val="20"/>
                <w:szCs w:val="20"/>
                <w:bdr w:val="none" w:sz="0" w:space="0" w:color="auto" w:frame="1"/>
              </w:rPr>
              <w:t>Room </w:t>
            </w:r>
            <w:r>
              <w:rPr>
                <w:rFonts w:ascii="Arial" w:hAnsi="Arial" w:cs="Arial"/>
                <w:color w:val="111111"/>
                <w:sz w:val="20"/>
                <w:szCs w:val="20"/>
                <w:bdr w:val="none" w:sz="0" w:space="0" w:color="auto" w:frame="1"/>
              </w:rPr>
              <w:t>I-106</w:t>
            </w:r>
            <w:r w:rsidRPr="0052343D">
              <w:rPr>
                <w:rFonts w:ascii="Arial" w:hAnsi="Arial" w:cs="Arial"/>
                <w:color w:val="000000"/>
                <w:sz w:val="20"/>
                <w:szCs w:val="20"/>
              </w:rPr>
              <w:t xml:space="preserve">   </w:t>
            </w:r>
            <w:r w:rsidRPr="0052343D">
              <w:rPr>
                <w:rFonts w:ascii="Arial" w:hAnsi="Arial" w:cs="Arial"/>
                <w:color w:val="000000"/>
                <w:sz w:val="20"/>
                <w:szCs w:val="20"/>
              </w:rPr>
              <w:br/>
              <w:t xml:space="preserve">Phone number:  </w:t>
            </w:r>
            <w:r w:rsidRPr="0052343D">
              <w:rPr>
                <w:rFonts w:ascii="Arial" w:hAnsi="Arial" w:cs="Arial"/>
                <w:color w:val="111111"/>
                <w:sz w:val="20"/>
                <w:szCs w:val="20"/>
                <w:bdr w:val="none" w:sz="0" w:space="0" w:color="auto" w:frame="1"/>
              </w:rPr>
              <w:t>(918) 595-</w:t>
            </w:r>
            <w:r>
              <w:rPr>
                <w:rFonts w:ascii="Arial" w:hAnsi="Arial" w:cs="Arial"/>
                <w:color w:val="111111"/>
                <w:sz w:val="20"/>
                <w:szCs w:val="20"/>
                <w:bdr w:val="none" w:sz="0" w:space="0" w:color="auto" w:frame="1"/>
              </w:rPr>
              <w:t>8060</w:t>
            </w:r>
            <w:r w:rsidRPr="0052343D">
              <w:rPr>
                <w:rFonts w:ascii="Arial" w:hAnsi="Arial" w:cs="Arial"/>
                <w:color w:val="111111"/>
                <w:sz w:val="20"/>
                <w:szCs w:val="20"/>
                <w:bdr w:val="none" w:sz="0" w:space="0" w:color="auto" w:frame="1"/>
              </w:rPr>
              <w:br/>
            </w:r>
            <w:r w:rsidRPr="003209A5">
              <w:rPr>
                <w:rFonts w:ascii="Arial" w:hAnsi="Arial" w:cs="Arial"/>
                <w:b/>
                <w:bCs/>
                <w:sz w:val="20"/>
                <w:szCs w:val="20"/>
              </w:rPr>
              <w:t>Campus Security:  918-595-8888</w:t>
            </w:r>
          </w:p>
        </w:tc>
      </w:tr>
    </w:tbl>
    <w:p w:rsidR="00787EEE" w:rsidRPr="00E84070" w:rsidRDefault="00787EEE" w:rsidP="00787EEE">
      <w:pPr>
        <w:rPr>
          <w:rFonts w:ascii="Arial" w:hAnsi="Arial" w:cs="Arial"/>
          <w:sz w:val="20"/>
          <w:szCs w:val="20"/>
        </w:rPr>
      </w:pPr>
    </w:p>
    <w:p w:rsidR="00787EEE" w:rsidRPr="00832F32" w:rsidRDefault="00787EEE" w:rsidP="00787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i/>
          <w:sz w:val="20"/>
          <w:szCs w:val="20"/>
        </w:rPr>
      </w:pPr>
      <w:r w:rsidRPr="00832F32">
        <w:rPr>
          <w:rFonts w:ascii="Arial" w:hAnsi="Arial" w:cs="Arial"/>
          <w:b/>
          <w:sz w:val="20"/>
          <w:szCs w:val="20"/>
        </w:rPr>
        <w:t>TECH HELP:</w:t>
      </w:r>
      <w:r w:rsidRPr="00832F32">
        <w:rPr>
          <w:rFonts w:ascii="Arial" w:hAnsi="Arial" w:cs="Arial"/>
          <w:i/>
          <w:sz w:val="20"/>
          <w:szCs w:val="20"/>
        </w:rPr>
        <w:t xml:space="preserve">  </w:t>
      </w:r>
      <w:r w:rsidRPr="00832F32">
        <w:rPr>
          <w:rFonts w:ascii="Arial" w:hAnsi="Arial" w:cs="Arial"/>
          <w:i/>
          <w:sz w:val="20"/>
          <w:szCs w:val="20"/>
        </w:rPr>
        <w:br/>
      </w:r>
      <w:r w:rsidRPr="00832F32">
        <w:rPr>
          <w:rFonts w:ascii="Arial" w:hAnsi="Arial" w:cs="Arial"/>
          <w:sz w:val="20"/>
          <w:szCs w:val="20"/>
        </w:rPr>
        <w:t>To get help with TCC technology issues such as Blackboard, email, TED, etc.:</w:t>
      </w:r>
      <w:r w:rsidRPr="00832F32">
        <w:rPr>
          <w:rFonts w:ascii="Arial" w:hAnsi="Arial" w:cs="Arial"/>
          <w:i/>
          <w:sz w:val="20"/>
          <w:szCs w:val="20"/>
        </w:rPr>
        <w:t xml:space="preserve">  </w:t>
      </w:r>
      <w:r w:rsidRPr="00832F32">
        <w:rPr>
          <w:rFonts w:ascii="Arial" w:hAnsi="Arial" w:cs="Arial"/>
          <w:sz w:val="20"/>
          <w:szCs w:val="20"/>
        </w:rPr>
        <w:t xml:space="preserve">Call </w:t>
      </w:r>
      <w:r w:rsidRPr="00832F32">
        <w:rPr>
          <w:rFonts w:ascii="Arial" w:hAnsi="Arial" w:cs="Arial"/>
          <w:b/>
          <w:sz w:val="20"/>
          <w:szCs w:val="20"/>
        </w:rPr>
        <w:t>918-595-2000</w:t>
      </w:r>
      <w:r>
        <w:rPr>
          <w:rFonts w:ascii="Arial" w:hAnsi="Arial" w:cs="Arial"/>
          <w:b/>
          <w:sz w:val="20"/>
          <w:szCs w:val="20"/>
        </w:rPr>
        <w:t>, email call2000@tulsacc.edu</w:t>
      </w:r>
      <w:r w:rsidRPr="00832F32">
        <w:rPr>
          <w:rFonts w:ascii="Arial" w:hAnsi="Arial" w:cs="Arial"/>
          <w:b/>
          <w:sz w:val="20"/>
          <w:szCs w:val="20"/>
        </w:rPr>
        <w:t>.</w:t>
      </w:r>
      <w:r w:rsidRPr="00832F32">
        <w:rPr>
          <w:rFonts w:ascii="Arial" w:hAnsi="Arial" w:cs="Arial"/>
          <w:sz w:val="20"/>
          <w:szCs w:val="20"/>
        </w:rPr>
        <w:t xml:space="preserve"> </w:t>
      </w:r>
      <w:r w:rsidRPr="00832F32">
        <w:rPr>
          <w:rFonts w:ascii="Arial" w:hAnsi="Arial" w:cs="Arial"/>
          <w:sz w:val="20"/>
          <w:szCs w:val="20"/>
        </w:rPr>
        <w:br/>
        <w:t>To get help with Pearson MyLabsPlus technology issues:</w:t>
      </w:r>
      <w:r w:rsidRPr="00832F32">
        <w:rPr>
          <w:rFonts w:ascii="Arial" w:hAnsi="Arial" w:cs="Arial"/>
          <w:i/>
          <w:sz w:val="20"/>
          <w:szCs w:val="20"/>
        </w:rPr>
        <w:t xml:space="preserve"> </w:t>
      </w:r>
      <w:r w:rsidRPr="00832F32">
        <w:rPr>
          <w:rFonts w:ascii="Arial" w:hAnsi="Arial" w:cs="Arial"/>
          <w:sz w:val="20"/>
          <w:szCs w:val="20"/>
        </w:rPr>
        <w:t xml:space="preserve">Call </w:t>
      </w:r>
      <w:r w:rsidRPr="00832F32">
        <w:rPr>
          <w:rFonts w:ascii="Arial" w:hAnsi="Arial" w:cs="Arial"/>
          <w:b/>
          <w:sz w:val="20"/>
          <w:szCs w:val="20"/>
        </w:rPr>
        <w:t>1-855-875-1797</w:t>
      </w:r>
      <w:r w:rsidRPr="00832F32">
        <w:rPr>
          <w:rFonts w:ascii="Arial" w:hAnsi="Arial" w:cs="Arial"/>
          <w:sz w:val="20"/>
          <w:szCs w:val="20"/>
        </w:rPr>
        <w:t xml:space="preserve"> or </w:t>
      </w:r>
      <w:hyperlink r:id="rId8" w:history="1">
        <w:r w:rsidRPr="00832F32">
          <w:rPr>
            <w:rStyle w:val="Hyperlink"/>
            <w:rFonts w:ascii="Arial" w:hAnsi="Arial" w:cs="Arial"/>
            <w:sz w:val="20"/>
            <w:szCs w:val="20"/>
          </w:rPr>
          <w:t>http://247pearsoned.custhelp.com</w:t>
        </w:r>
      </w:hyperlink>
      <w:r w:rsidRPr="00832F32">
        <w:rPr>
          <w:rStyle w:val="Hyperlink"/>
          <w:rFonts w:ascii="Arial" w:hAnsi="Arial" w:cs="Arial"/>
          <w:sz w:val="20"/>
          <w:szCs w:val="20"/>
        </w:rPr>
        <w:br/>
      </w:r>
    </w:p>
    <w:p w:rsidR="00787EEE" w:rsidRDefault="00787EEE" w:rsidP="00787EEE">
      <w:pPr>
        <w:pStyle w:val="ListParagraph"/>
        <w:ind w:left="0"/>
        <w:rPr>
          <w:rFonts w:ascii="Arial" w:hAnsi="Arial" w:cs="Arial"/>
          <w:sz w:val="20"/>
          <w:szCs w:val="20"/>
        </w:rPr>
      </w:pPr>
      <w:r w:rsidRPr="00A45B78">
        <w:rPr>
          <w:rFonts w:ascii="Arial" w:hAnsi="Arial" w:cs="Arial"/>
          <w:b/>
          <w:sz w:val="20"/>
          <w:szCs w:val="20"/>
        </w:rPr>
        <w:t>COURSE PREREQUISITES:</w:t>
      </w:r>
      <w:r w:rsidRPr="00E84070">
        <w:rPr>
          <w:rFonts w:ascii="Arial" w:hAnsi="Arial" w:cs="Arial"/>
          <w:sz w:val="20"/>
          <w:szCs w:val="20"/>
        </w:rPr>
        <w:t xml:space="preserve">  </w:t>
      </w:r>
      <w:r w:rsidRPr="00C662A2">
        <w:rPr>
          <w:rFonts w:ascii="Arial" w:hAnsi="Arial" w:cs="Arial"/>
          <w:sz w:val="20"/>
          <w:szCs w:val="20"/>
        </w:rPr>
        <w:t xml:space="preserve">One year of high school algebra and appropriate placement score or </w:t>
      </w:r>
      <w:hyperlink r:id="rId9" w:anchor="tt8840" w:tgtFrame="_blank" w:history="1">
        <w:r w:rsidRPr="00C662A2">
          <w:rPr>
            <w:rStyle w:val="Hyperlink"/>
            <w:rFonts w:ascii="Arial" w:hAnsi="Arial" w:cs="Arial"/>
            <w:sz w:val="20"/>
            <w:szCs w:val="20"/>
          </w:rPr>
          <w:t>MATH 0013</w:t>
        </w:r>
      </w:hyperlink>
      <w:r w:rsidRPr="00C662A2">
        <w:rPr>
          <w:rFonts w:ascii="Arial" w:hAnsi="Arial" w:cs="Arial"/>
          <w:sz w:val="20"/>
          <w:szCs w:val="20"/>
        </w:rPr>
        <w:t xml:space="preserve"> or </w:t>
      </w:r>
      <w:hyperlink r:id="rId10" w:anchor="tt1341" w:tgtFrame="_blank" w:history="1">
        <w:r w:rsidRPr="00C662A2">
          <w:rPr>
            <w:rStyle w:val="Hyperlink"/>
            <w:rFonts w:ascii="Arial" w:hAnsi="Arial" w:cs="Arial"/>
            <w:sz w:val="20"/>
            <w:szCs w:val="20"/>
          </w:rPr>
          <w:t>MATH 0055</w:t>
        </w:r>
      </w:hyperlink>
      <w:r w:rsidRPr="00C662A2">
        <w:rPr>
          <w:rFonts w:ascii="Arial" w:hAnsi="Arial" w:cs="Arial"/>
          <w:sz w:val="20"/>
          <w:szCs w:val="20"/>
        </w:rPr>
        <w:t> with a grade of “C” or better.</w:t>
      </w:r>
    </w:p>
    <w:p w:rsidR="00787EEE" w:rsidRDefault="00787EEE" w:rsidP="00787EEE">
      <w:pPr>
        <w:pStyle w:val="ListParagraph"/>
        <w:ind w:left="0"/>
        <w:rPr>
          <w:rFonts w:ascii="Arial" w:hAnsi="Arial" w:cs="Arial"/>
          <w:sz w:val="20"/>
          <w:szCs w:val="20"/>
        </w:rPr>
      </w:pPr>
    </w:p>
    <w:p w:rsidR="00787EEE" w:rsidRPr="00F3413E" w:rsidRDefault="00787EEE" w:rsidP="00787EEE">
      <w:pPr>
        <w:pStyle w:val="ListParagraph"/>
        <w:ind w:left="0"/>
        <w:rPr>
          <w:rFonts w:ascii="Arial" w:hAnsi="Arial" w:cs="Arial"/>
          <w:sz w:val="20"/>
          <w:szCs w:val="20"/>
        </w:rPr>
      </w:pPr>
      <w:r w:rsidRPr="00F3413E">
        <w:rPr>
          <w:rFonts w:ascii="Arial" w:hAnsi="Arial" w:cs="Arial"/>
          <w:b/>
          <w:sz w:val="20"/>
          <w:szCs w:val="20"/>
        </w:rPr>
        <w:t>COREQUISITE:</w:t>
      </w:r>
      <w:r>
        <w:rPr>
          <w:rFonts w:ascii="Arial" w:hAnsi="Arial" w:cs="Arial"/>
          <w:sz w:val="20"/>
          <w:szCs w:val="20"/>
        </w:rPr>
        <w:t xml:space="preserve"> MATH 1473</w:t>
      </w:r>
      <w:r w:rsidRPr="004C364C">
        <w:rPr>
          <w:rFonts w:ascii="Arial" w:hAnsi="Arial" w:cs="Arial"/>
          <w:sz w:val="20"/>
          <w:szCs w:val="20"/>
        </w:rPr>
        <w:br/>
      </w:r>
      <w:r>
        <w:rPr>
          <w:rFonts w:ascii="Arial" w:hAnsi="Arial" w:cs="Arial"/>
          <w:b/>
          <w:sz w:val="20"/>
          <w:szCs w:val="20"/>
        </w:rPr>
        <w:br/>
      </w:r>
      <w:r w:rsidRPr="00A45B78">
        <w:rPr>
          <w:rFonts w:ascii="Arial" w:hAnsi="Arial" w:cs="Arial"/>
          <w:b/>
          <w:sz w:val="20"/>
          <w:szCs w:val="20"/>
        </w:rPr>
        <w:t>COURSE DESCRIPTION:</w:t>
      </w:r>
      <w:r w:rsidRPr="00E84070">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MATH 040</w:t>
      </w:r>
      <w:r w:rsidRPr="003209A5">
        <w:rPr>
          <w:rFonts w:ascii="Arial" w:hAnsi="Arial" w:cs="Arial"/>
          <w:b/>
          <w:sz w:val="20"/>
          <w:szCs w:val="20"/>
        </w:rPr>
        <w:t xml:space="preserve">3 – </w:t>
      </w:r>
      <w:r>
        <w:rPr>
          <w:rFonts w:ascii="Arial" w:hAnsi="Arial" w:cs="Arial"/>
          <w:b/>
          <w:sz w:val="20"/>
          <w:szCs w:val="20"/>
        </w:rPr>
        <w:t>Essentials for Quantitative Reasoning</w:t>
      </w:r>
      <w:r>
        <w:rPr>
          <w:rFonts w:ascii="Arial" w:hAnsi="Arial" w:cs="Arial"/>
          <w:b/>
          <w:sz w:val="20"/>
          <w:szCs w:val="20"/>
        </w:rPr>
        <w:br/>
      </w:r>
      <w:r w:rsidRPr="00C662A2">
        <w:rPr>
          <w:rFonts w:ascii="Arial" w:hAnsi="Arial" w:cs="Arial"/>
          <w:sz w:val="20"/>
          <w:szCs w:val="20"/>
        </w:rPr>
        <w:t>Designed to strengthen students’ background in elementary algebra and to prepare them for further work in non-STEM mathematics, emphasizing the development of problem-solving techniques.  Topics include algebraic expressions; set operations; integer exponents; radicals; variation; dimensional analysis; equations; and linear, qu</w:t>
      </w:r>
      <w:r>
        <w:rPr>
          <w:rFonts w:ascii="Arial" w:hAnsi="Arial" w:cs="Arial"/>
          <w:sz w:val="20"/>
          <w:szCs w:val="20"/>
        </w:rPr>
        <w:t>adratic and logarithmic graphs</w:t>
      </w:r>
      <w:r w:rsidRPr="00B22C45">
        <w:rPr>
          <w:rFonts w:ascii="Arial" w:hAnsi="Arial" w:cs="Arial"/>
          <w:color w:val="000000"/>
          <w:sz w:val="20"/>
          <w:szCs w:val="20"/>
        </w:rPr>
        <w:t xml:space="preserve">. </w:t>
      </w:r>
    </w:p>
    <w:p w:rsidR="00787EEE" w:rsidRPr="0084042B" w:rsidRDefault="00787EEE" w:rsidP="00787EEE">
      <w:pPr>
        <w:rPr>
          <w:rFonts w:ascii="Arial" w:hAnsi="Arial" w:cs="Arial"/>
          <w:b/>
          <w:sz w:val="20"/>
          <w:szCs w:val="20"/>
        </w:rPr>
      </w:pPr>
      <w:r w:rsidRPr="0084042B">
        <w:rPr>
          <w:rFonts w:ascii="Arial" w:hAnsi="Arial" w:cs="Arial"/>
          <w:b/>
          <w:sz w:val="20"/>
          <w:szCs w:val="20"/>
        </w:rPr>
        <w:t>TEXTBOOKS, SUPPLIES, &amp; OTHER RESOURCES:</w:t>
      </w:r>
    </w:p>
    <w:p w:rsidR="00787EEE" w:rsidRPr="00E84070" w:rsidRDefault="00787EEE" w:rsidP="00787EEE">
      <w:pPr>
        <w:ind w:left="720"/>
        <w:rPr>
          <w:rFonts w:ascii="Arial" w:hAnsi="Arial" w:cs="Arial"/>
          <w:sz w:val="20"/>
          <w:szCs w:val="20"/>
        </w:rPr>
      </w:pPr>
      <w:r w:rsidRPr="00280A6E">
        <w:rPr>
          <w:rFonts w:ascii="Arial" w:hAnsi="Arial" w:cs="Arial"/>
          <w:b/>
          <w:sz w:val="20"/>
          <w:szCs w:val="20"/>
        </w:rPr>
        <w:t>Required Software:</w:t>
      </w:r>
      <w:r w:rsidRPr="00E84070">
        <w:rPr>
          <w:rFonts w:ascii="Arial" w:hAnsi="Arial" w:cs="Arial"/>
          <w:sz w:val="20"/>
          <w:szCs w:val="20"/>
        </w:rPr>
        <w:t xml:space="preserve">  MyLabsPlus access is required. You are automatically registered with All-Inclusive Access the first day with the best price negotiated by TCC for your benefit.  If you are still enrolled in this class the third week TCC will bill your TCC account for MyLabsPlus. If your financial aid comes in late you will not lose access.  </w:t>
      </w:r>
    </w:p>
    <w:p w:rsidR="00787EEE" w:rsidRDefault="00787EEE" w:rsidP="00787EEE">
      <w:pPr>
        <w:ind w:left="720"/>
        <w:rPr>
          <w:rFonts w:ascii="Arial" w:hAnsi="Arial" w:cs="Arial"/>
          <w:sz w:val="20"/>
          <w:szCs w:val="20"/>
        </w:rPr>
      </w:pPr>
      <w:r w:rsidRPr="00280A6E">
        <w:rPr>
          <w:rFonts w:ascii="Arial" w:hAnsi="Arial" w:cs="Arial"/>
          <w:b/>
          <w:sz w:val="20"/>
          <w:szCs w:val="20"/>
        </w:rPr>
        <w:t>Textbook:</w:t>
      </w:r>
      <w:r w:rsidRPr="00E84070">
        <w:rPr>
          <w:rFonts w:ascii="Arial" w:hAnsi="Arial" w:cs="Arial"/>
          <w:sz w:val="20"/>
          <w:szCs w:val="20"/>
        </w:rPr>
        <w:t xml:space="preserve">  MyLabsPlus has a multimedia textbook, an eText, and a HTML text which works with Jaws for students with visual impairments.  Additionally, an online text will be available for use </w:t>
      </w:r>
      <w:r>
        <w:rPr>
          <w:rFonts w:ascii="Arial" w:hAnsi="Arial" w:cs="Arial"/>
          <w:sz w:val="20"/>
          <w:szCs w:val="20"/>
        </w:rPr>
        <w:br/>
      </w:r>
      <w:r w:rsidRPr="00E84070">
        <w:rPr>
          <w:rFonts w:ascii="Arial" w:hAnsi="Arial" w:cs="Arial"/>
          <w:sz w:val="20"/>
          <w:szCs w:val="20"/>
        </w:rPr>
        <w:t xml:space="preserve">off-line.  </w:t>
      </w:r>
      <w:r w:rsidRPr="00B5341B">
        <w:rPr>
          <w:rFonts w:ascii="Arial" w:hAnsi="Arial" w:cs="Arial"/>
          <w:sz w:val="20"/>
          <w:szCs w:val="20"/>
          <w:highlight w:val="green"/>
        </w:rPr>
        <w:t>A physical textbook can be purchased separately.</w:t>
      </w:r>
    </w:p>
    <w:p w:rsidR="00787EEE" w:rsidRPr="00E84070" w:rsidRDefault="00787EEE" w:rsidP="00787EEE">
      <w:pPr>
        <w:ind w:left="720"/>
        <w:rPr>
          <w:rFonts w:ascii="Arial" w:hAnsi="Arial" w:cs="Arial"/>
          <w:sz w:val="20"/>
          <w:szCs w:val="20"/>
        </w:rPr>
      </w:pPr>
      <w:r>
        <w:rPr>
          <w:rFonts w:ascii="Arial" w:hAnsi="Arial" w:cs="Arial"/>
          <w:b/>
          <w:sz w:val="20"/>
          <w:szCs w:val="20"/>
        </w:rPr>
        <w:t>Textbook: Blitzer, Pathways to College Mathematics 1e</w:t>
      </w:r>
    </w:p>
    <w:p w:rsidR="00787EEE" w:rsidRPr="00D001D0" w:rsidRDefault="00787EEE" w:rsidP="00787EEE">
      <w:pPr>
        <w:ind w:left="720"/>
        <w:rPr>
          <w:rFonts w:ascii="Arial" w:hAnsi="Arial" w:cs="Arial"/>
          <w:sz w:val="20"/>
          <w:szCs w:val="20"/>
        </w:rPr>
      </w:pPr>
      <w:r w:rsidRPr="00D001D0">
        <w:rPr>
          <w:rFonts w:ascii="Arial" w:hAnsi="Arial" w:cs="Arial"/>
          <w:b/>
          <w:sz w:val="20"/>
          <w:szCs w:val="20"/>
        </w:rPr>
        <w:t xml:space="preserve">Other Resources: </w:t>
      </w:r>
      <w:r>
        <w:rPr>
          <w:rFonts w:ascii="Arial" w:hAnsi="Arial" w:cs="Arial"/>
          <w:b/>
          <w:sz w:val="20"/>
          <w:szCs w:val="20"/>
        </w:rPr>
        <w:t xml:space="preserve"> scientific calculator</w:t>
      </w:r>
    </w:p>
    <w:p w:rsidR="00787EEE" w:rsidRPr="00B22C45" w:rsidRDefault="00787EEE" w:rsidP="00787EEE">
      <w:pPr>
        <w:rPr>
          <w:rFonts w:ascii="Arial" w:hAnsi="Arial" w:cs="Arial"/>
          <w:sz w:val="20"/>
          <w:szCs w:val="20"/>
        </w:rPr>
      </w:pPr>
      <w:r>
        <w:rPr>
          <w:rFonts w:ascii="Arial" w:hAnsi="Arial" w:cs="Arial"/>
          <w:b/>
          <w:sz w:val="20"/>
          <w:szCs w:val="20"/>
        </w:rPr>
        <w:t>COURSE</w:t>
      </w:r>
      <w:r w:rsidRPr="00D87FD3">
        <w:rPr>
          <w:rFonts w:ascii="Arial" w:hAnsi="Arial" w:cs="Arial"/>
          <w:b/>
          <w:sz w:val="20"/>
          <w:szCs w:val="20"/>
        </w:rPr>
        <w:t xml:space="preserve"> LEARNING OUTCOMES:</w:t>
      </w:r>
      <w:r>
        <w:rPr>
          <w:rFonts w:ascii="Arial" w:hAnsi="Arial" w:cs="Arial"/>
          <w:b/>
          <w:sz w:val="20"/>
          <w:szCs w:val="20"/>
        </w:rPr>
        <w:t xml:space="preserve"> </w:t>
      </w:r>
      <w:r w:rsidRPr="00E84070">
        <w:rPr>
          <w:rFonts w:ascii="Arial" w:hAnsi="Arial" w:cs="Arial"/>
          <w:sz w:val="20"/>
          <w:szCs w:val="20"/>
        </w:rPr>
        <w:t xml:space="preserve"> </w:t>
      </w:r>
      <w:r>
        <w:rPr>
          <w:rFonts w:ascii="Arial" w:hAnsi="Arial" w:cs="Arial"/>
          <w:sz w:val="20"/>
          <w:szCs w:val="20"/>
        </w:rPr>
        <w:br/>
      </w:r>
      <w:r w:rsidRPr="00E84070">
        <w:rPr>
          <w:rFonts w:ascii="Arial" w:hAnsi="Arial" w:cs="Arial"/>
          <w:sz w:val="20"/>
          <w:szCs w:val="20"/>
        </w:rPr>
        <w:t>Upon successful completion of this co</w:t>
      </w:r>
      <w:r>
        <w:rPr>
          <w:rFonts w:ascii="Arial" w:hAnsi="Arial" w:cs="Arial"/>
          <w:sz w:val="20"/>
          <w:szCs w:val="20"/>
        </w:rPr>
        <w:t>urse, students will be able to:</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Apply appropriate mathematical terminology, properties of real numbers, and/or the order of operations on real numbers;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Apply algebraic properties to evaluate and/or simplify expressions;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Solve systems of linear equations in two variables;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Solve equations and/or inequalities;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Apply the laws of exponents and/or logarithms;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Apply concepts involving relations and functions including domain and range;</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Graph functions;</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Model and/or interpret data;</w:t>
      </w:r>
    </w:p>
    <w:p w:rsidR="00787EEE" w:rsidRPr="00FA153A" w:rsidRDefault="00787EEE" w:rsidP="00787EEE">
      <w:pPr>
        <w:pStyle w:val="ListParagraph"/>
        <w:numPr>
          <w:ilvl w:val="0"/>
          <w:numId w:val="2"/>
        </w:numPr>
        <w:rPr>
          <w:rFonts w:ascii="Arial" w:hAnsi="Arial" w:cs="Arial"/>
        </w:rPr>
      </w:pPr>
      <w:r w:rsidRPr="00FA153A">
        <w:rPr>
          <w:rFonts w:ascii="Arial" w:hAnsi="Arial" w:cs="Arial"/>
        </w:rPr>
        <w:t>Solve application problems.</w:t>
      </w:r>
      <w:r w:rsidRPr="00FA153A">
        <w:rPr>
          <w:rFonts w:ascii="Arial" w:hAnsi="Arial" w:cs="Arial"/>
        </w:rPr>
        <w:br/>
      </w:r>
    </w:p>
    <w:p w:rsidR="00787EEE" w:rsidRPr="00D87FD3" w:rsidRDefault="00787EEE" w:rsidP="00787EEE">
      <w:pPr>
        <w:rPr>
          <w:rFonts w:ascii="Arial" w:hAnsi="Arial" w:cs="Arial"/>
          <w:b/>
          <w:sz w:val="20"/>
          <w:szCs w:val="20"/>
        </w:rPr>
      </w:pPr>
      <w:r w:rsidRPr="00D87FD3">
        <w:rPr>
          <w:rFonts w:ascii="Arial" w:hAnsi="Arial" w:cs="Arial"/>
          <w:b/>
          <w:sz w:val="20"/>
          <w:szCs w:val="20"/>
        </w:rPr>
        <w:t>TEACHING METHODS</w:t>
      </w:r>
      <w:r w:rsidRPr="00A03A2F">
        <w:rPr>
          <w:rFonts w:ascii="Arial" w:hAnsi="Arial" w:cs="Arial"/>
          <w:b/>
          <w:sz w:val="20"/>
          <w:szCs w:val="20"/>
          <w:highlight w:val="yellow"/>
        </w:rPr>
        <w:t xml:space="preserve">:  </w:t>
      </w:r>
      <w:r w:rsidRPr="00A03A2F">
        <w:rPr>
          <w:rFonts w:ascii="Arial" w:hAnsi="Arial" w:cs="Arial"/>
          <w:sz w:val="20"/>
          <w:szCs w:val="20"/>
          <w:highlight w:val="yellow"/>
        </w:rPr>
        <w:t>Class time will consist of demonstration and lecture, individual &amp; group work, and questions &amp; answer time.  Every effort will be made to answer all student</w:t>
      </w:r>
      <w:r>
        <w:rPr>
          <w:rFonts w:ascii="Arial" w:hAnsi="Arial" w:cs="Arial"/>
          <w:sz w:val="20"/>
          <w:szCs w:val="20"/>
          <w:highlight w:val="yellow"/>
        </w:rPr>
        <w:t xml:space="preserve"> questions.  No question should </w:t>
      </w:r>
      <w:r w:rsidRPr="00A03A2F">
        <w:rPr>
          <w:rFonts w:ascii="Arial" w:hAnsi="Arial" w:cs="Arial"/>
          <w:sz w:val="20"/>
          <w:szCs w:val="20"/>
          <w:highlight w:val="yellow"/>
        </w:rPr>
        <w:t>go unanswered.</w:t>
      </w:r>
    </w:p>
    <w:p w:rsidR="00787EEE" w:rsidRPr="000C23B2" w:rsidRDefault="00787EEE" w:rsidP="00787EEE">
      <w:pPr>
        <w:ind w:left="720"/>
        <w:rPr>
          <w:rFonts w:ascii="Arial" w:hAnsi="Arial" w:cs="Arial"/>
          <w:b/>
          <w:sz w:val="2"/>
          <w:szCs w:val="2"/>
        </w:rPr>
      </w:pP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b/>
          <w:sz w:val="20"/>
          <w:szCs w:val="20"/>
        </w:rPr>
        <w:t>EVALUATION:</w:t>
      </w:r>
      <w:r w:rsidRPr="008A5584">
        <w:rPr>
          <w:rFonts w:ascii="Tahoma" w:hAnsi="Tahoma" w:cs="Tahoma"/>
        </w:rPr>
        <w:t xml:space="preserve"> </w:t>
      </w:r>
      <w:r>
        <w:rPr>
          <w:rFonts w:ascii="Tahoma" w:hAnsi="Tahoma" w:cs="Tahoma"/>
        </w:rPr>
        <w:br/>
      </w:r>
      <w:r>
        <w:rPr>
          <w:rFonts w:ascii="Arial" w:hAnsi="Arial" w:cs="Arial"/>
          <w:sz w:val="20"/>
          <w:szCs w:val="20"/>
        </w:rPr>
        <w:t xml:space="preserve">    </w:t>
      </w:r>
      <w:r>
        <w:rPr>
          <w:rFonts w:ascii="Arial" w:hAnsi="Arial" w:cs="Arial"/>
          <w:sz w:val="20"/>
          <w:szCs w:val="20"/>
        </w:rPr>
        <w:br/>
      </w:r>
      <w:r w:rsidRPr="008A5584">
        <w:rPr>
          <w:rFonts w:ascii="Arial" w:hAnsi="Arial" w:cs="Arial"/>
          <w:sz w:val="20"/>
          <w:szCs w:val="20"/>
        </w:rPr>
        <w:t>40% of the grade is determined b</w:t>
      </w:r>
      <w:r>
        <w:rPr>
          <w:rFonts w:ascii="Arial" w:hAnsi="Arial" w:cs="Arial"/>
          <w:sz w:val="20"/>
          <w:szCs w:val="20"/>
        </w:rPr>
        <w:t xml:space="preserve">y your performance in MATH </w:t>
      </w:r>
      <w:r w:rsidRPr="008A5584">
        <w:rPr>
          <w:rFonts w:ascii="Arial" w:hAnsi="Arial" w:cs="Arial"/>
          <w:sz w:val="20"/>
          <w:szCs w:val="20"/>
        </w:rPr>
        <w:t>1473.</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        </w:t>
      </w:r>
      <w:r w:rsidRPr="008A5584">
        <w:rPr>
          <w:rFonts w:ascii="Arial" w:hAnsi="Arial" w:cs="Arial"/>
          <w:sz w:val="20"/>
          <w:szCs w:val="20"/>
        </w:rPr>
        <w:t>* EXCEP</w:t>
      </w:r>
      <w:r>
        <w:rPr>
          <w:rFonts w:ascii="Arial" w:hAnsi="Arial" w:cs="Arial"/>
          <w:sz w:val="20"/>
          <w:szCs w:val="20"/>
        </w:rPr>
        <w:t xml:space="preserve">TION: Earning an F in MATH </w:t>
      </w:r>
      <w:r w:rsidRPr="008A5584">
        <w:rPr>
          <w:rFonts w:ascii="Arial" w:hAnsi="Arial" w:cs="Arial"/>
          <w:sz w:val="20"/>
          <w:szCs w:val="20"/>
        </w:rPr>
        <w:t xml:space="preserve">1473 yields 0 points, making your highest possible </w:t>
      </w:r>
      <w:r>
        <w:rPr>
          <w:rFonts w:ascii="Arial" w:hAnsi="Arial" w:cs="Arial"/>
          <w:sz w:val="20"/>
          <w:szCs w:val="20"/>
        </w:rPr>
        <w:br/>
        <w:t xml:space="preserve">          </w:t>
      </w:r>
      <w:r w:rsidRPr="008A5584">
        <w:rPr>
          <w:rFonts w:ascii="Arial" w:hAnsi="Arial" w:cs="Arial"/>
          <w:sz w:val="20"/>
          <w:szCs w:val="20"/>
        </w:rPr>
        <w:t>grade a 60%.</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t> </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lastRenderedPageBreak/>
        <w:t>60</w:t>
      </w:r>
      <w:r w:rsidRPr="008A5584">
        <w:rPr>
          <w:rFonts w:ascii="Arial" w:hAnsi="Arial" w:cs="Arial"/>
          <w:sz w:val="20"/>
          <w:szCs w:val="20"/>
          <w:rtl/>
        </w:rPr>
        <w:t>%</w:t>
      </w:r>
      <w:r w:rsidRPr="008A5584">
        <w:rPr>
          <w:rFonts w:ascii="Arial" w:hAnsi="Arial" w:cs="Arial"/>
          <w:sz w:val="20"/>
          <w:szCs w:val="20"/>
        </w:rPr>
        <w:t xml:space="preserve"> of the grade is determined b</w:t>
      </w:r>
      <w:r>
        <w:rPr>
          <w:rFonts w:ascii="Arial" w:hAnsi="Arial" w:cs="Arial"/>
          <w:sz w:val="20"/>
          <w:szCs w:val="20"/>
        </w:rPr>
        <w:t xml:space="preserve">y your performance in MATH </w:t>
      </w:r>
      <w:r w:rsidRPr="008A5584">
        <w:rPr>
          <w:rFonts w:ascii="Arial" w:hAnsi="Arial" w:cs="Arial"/>
          <w:sz w:val="20"/>
          <w:szCs w:val="20"/>
        </w:rPr>
        <w:t>0403.</w:t>
      </w:r>
    </w:p>
    <w:p w:rsid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t>   </w:t>
      </w:r>
      <w:r>
        <w:rPr>
          <w:rFonts w:ascii="Arial" w:hAnsi="Arial" w:cs="Arial"/>
          <w:sz w:val="20"/>
          <w:szCs w:val="20"/>
        </w:rPr>
        <w:t xml:space="preserve">  </w:t>
      </w:r>
      <w:r w:rsidRPr="008A5584">
        <w:rPr>
          <w:rFonts w:ascii="Arial" w:hAnsi="Arial" w:cs="Arial"/>
          <w:sz w:val="20"/>
          <w:szCs w:val="20"/>
        </w:rPr>
        <w:t>   * 30% proctored quizzes</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        * 30% homework, activities, etc.</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t xml:space="preserve">      </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t>* Student who withdraw or are withdrawn from one class will also be withdrawn from the other class.</w:t>
      </w:r>
    </w:p>
    <w:p w:rsidR="008A5584" w:rsidRPr="008A5584" w:rsidRDefault="008A5584" w:rsidP="008A5584">
      <w:pPr>
        <w:pStyle w:val="Normal1"/>
        <w:shd w:val="clear" w:color="auto" w:fill="FFFFFF"/>
        <w:spacing w:before="0" w:beforeAutospacing="0" w:after="0" w:afterAutospacing="0"/>
        <w:rPr>
          <w:rFonts w:ascii="Arial" w:hAnsi="Arial" w:cs="Arial"/>
          <w:sz w:val="20"/>
          <w:szCs w:val="20"/>
        </w:rPr>
      </w:pPr>
      <w:r w:rsidRPr="008A5584">
        <w:rPr>
          <w:rFonts w:ascii="Arial" w:hAnsi="Arial" w:cs="Arial"/>
          <w:sz w:val="20"/>
          <w:szCs w:val="20"/>
        </w:rPr>
        <w:t xml:space="preserve">* Students who do not </w:t>
      </w:r>
      <w:r>
        <w:rPr>
          <w:rFonts w:ascii="Arial" w:hAnsi="Arial" w:cs="Arial"/>
          <w:sz w:val="20"/>
          <w:szCs w:val="20"/>
        </w:rPr>
        <w:t xml:space="preserve">successfully complete MATH </w:t>
      </w:r>
      <w:r w:rsidRPr="008A5584">
        <w:rPr>
          <w:rFonts w:ascii="Arial" w:hAnsi="Arial" w:cs="Arial"/>
          <w:sz w:val="20"/>
          <w:szCs w:val="20"/>
        </w:rPr>
        <w:t>1473 must repeat </w:t>
      </w:r>
      <w:r w:rsidRPr="008A5584">
        <w:rPr>
          <w:rFonts w:ascii="Arial" w:hAnsi="Arial" w:cs="Arial"/>
          <w:sz w:val="20"/>
          <w:szCs w:val="20"/>
          <w:u w:val="single"/>
        </w:rPr>
        <w:t>both</w:t>
      </w:r>
      <w:r>
        <w:rPr>
          <w:rFonts w:ascii="Arial" w:hAnsi="Arial" w:cs="Arial"/>
          <w:sz w:val="20"/>
          <w:szCs w:val="20"/>
        </w:rPr>
        <w:t xml:space="preserve"> MATH </w:t>
      </w:r>
      <w:r w:rsidRPr="008A5584">
        <w:rPr>
          <w:rFonts w:ascii="Arial" w:hAnsi="Arial" w:cs="Arial"/>
          <w:sz w:val="20"/>
          <w:szCs w:val="20"/>
        </w:rPr>
        <w:t>0403 </w:t>
      </w:r>
      <w:r w:rsidRPr="008A5584">
        <w:rPr>
          <w:rFonts w:ascii="Arial" w:hAnsi="Arial" w:cs="Arial"/>
          <w:sz w:val="20"/>
          <w:szCs w:val="20"/>
          <w:u w:val="single"/>
        </w:rPr>
        <w:t>and</w:t>
      </w:r>
      <w:r>
        <w:rPr>
          <w:rFonts w:ascii="Arial" w:hAnsi="Arial" w:cs="Arial"/>
          <w:sz w:val="20"/>
          <w:szCs w:val="20"/>
        </w:rPr>
        <w:t xml:space="preserve"> MATH </w:t>
      </w:r>
      <w:r w:rsidRPr="008A5584">
        <w:rPr>
          <w:rFonts w:ascii="Arial" w:hAnsi="Arial" w:cs="Arial"/>
          <w:sz w:val="20"/>
          <w:szCs w:val="20"/>
        </w:rPr>
        <w:t xml:space="preserve">1473, </w:t>
      </w:r>
      <w:r>
        <w:rPr>
          <w:rFonts w:ascii="Arial" w:hAnsi="Arial" w:cs="Arial"/>
          <w:sz w:val="20"/>
          <w:szCs w:val="20"/>
        </w:rPr>
        <w:br/>
        <w:t xml:space="preserve">   </w:t>
      </w:r>
      <w:r w:rsidRPr="008A5584">
        <w:rPr>
          <w:rFonts w:ascii="Arial" w:hAnsi="Arial" w:cs="Arial"/>
          <w:sz w:val="20"/>
          <w:szCs w:val="20"/>
        </w:rPr>
        <w:t xml:space="preserve">until they </w:t>
      </w:r>
      <w:r>
        <w:rPr>
          <w:rFonts w:ascii="Arial" w:hAnsi="Arial" w:cs="Arial"/>
          <w:sz w:val="20"/>
          <w:szCs w:val="20"/>
        </w:rPr>
        <w:t xml:space="preserve">successfully complete MATH </w:t>
      </w:r>
      <w:r w:rsidRPr="008A5584">
        <w:rPr>
          <w:rFonts w:ascii="Arial" w:hAnsi="Arial" w:cs="Arial"/>
          <w:sz w:val="20"/>
          <w:szCs w:val="20"/>
        </w:rPr>
        <w:t>1473.</w:t>
      </w:r>
    </w:p>
    <w:p w:rsidR="00787EEE" w:rsidRDefault="00787EEE" w:rsidP="00787EEE">
      <w:pPr>
        <w:rPr>
          <w:rFonts w:ascii="Times New Roman" w:hAnsi="Times New Roman"/>
          <w:sz w:val="24"/>
          <w:szCs w:val="24"/>
        </w:rPr>
      </w:pPr>
      <w:r>
        <w:rPr>
          <w:rFonts w:ascii="Arial" w:hAnsi="Arial" w:cs="Arial"/>
          <w:sz w:val="20"/>
          <w:szCs w:val="20"/>
        </w:rPr>
        <w:br/>
      </w:r>
      <w:r w:rsidRPr="00E84070">
        <w:rPr>
          <w:rFonts w:ascii="Arial" w:hAnsi="Arial" w:cs="Arial"/>
          <w:sz w:val="20"/>
          <w:szCs w:val="20"/>
        </w:rPr>
        <w:t>Grades for this course will be earned using</w:t>
      </w:r>
      <w:r w:rsidRPr="00773EC9">
        <w:rPr>
          <w:rFonts w:ascii="Arial" w:hAnsi="Arial" w:cs="Arial"/>
          <w:sz w:val="20"/>
          <w:szCs w:val="20"/>
          <w:highlight w:val="green"/>
        </w:rPr>
        <w:t xml:space="preserve">:  Adjust the two tables to suit your assignments, points &amp; percentages. </w:t>
      </w:r>
      <w:r w:rsidRPr="00773EC9">
        <w:rPr>
          <w:rFonts w:ascii="Times New Roman" w:hAnsi="Times New Roman"/>
          <w:noProof/>
          <w:sz w:val="24"/>
          <w:szCs w:val="24"/>
          <w:highlight w:val="green"/>
        </w:rPr>
        <mc:AlternateContent>
          <mc:Choice Requires="wps">
            <w:drawing>
              <wp:anchor distT="36576" distB="36576" distL="36576" distR="36576" simplePos="0" relativeHeight="251659264" behindDoc="0" locked="0" layoutInCell="1" allowOverlap="1" wp14:anchorId="0E126EAF" wp14:editId="742CE8E4">
                <wp:simplePos x="0" y="0"/>
                <wp:positionH relativeFrom="column">
                  <wp:posOffset>3923030</wp:posOffset>
                </wp:positionH>
                <wp:positionV relativeFrom="paragraph">
                  <wp:posOffset>5066030</wp:posOffset>
                </wp:positionV>
                <wp:extent cx="5859145" cy="205613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59145" cy="2056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580A" id="Rectangle 1" o:spid="_x0000_s1026" style="position:absolute;margin-left:308.9pt;margin-top:398.9pt;width:461.35pt;height:161.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" filled="f" stroked="f" insetpen="t">
                <v:shadow color="#c5d1d7"/>
                <o:lock v:ext="edit" shapetype="t"/>
                <v:textbox inset="0,0,0,0"/>
              </v:rect>
            </w:pict>
          </mc:Fallback>
        </mc:AlternateContent>
      </w:r>
    </w:p>
    <w:tbl>
      <w:tblPr>
        <w:tblW w:w="9227" w:type="dxa"/>
        <w:tblCellMar>
          <w:left w:w="0" w:type="dxa"/>
          <w:right w:w="0" w:type="dxa"/>
        </w:tblCellMar>
        <w:tblLook w:val="04A0" w:firstRow="1" w:lastRow="0" w:firstColumn="1" w:lastColumn="0" w:noHBand="0" w:noVBand="1"/>
      </w:tblPr>
      <w:tblGrid>
        <w:gridCol w:w="5964"/>
        <w:gridCol w:w="990"/>
        <w:gridCol w:w="1553"/>
        <w:gridCol w:w="720"/>
      </w:tblGrid>
      <w:tr w:rsidR="00787EEE" w:rsidTr="00D12866">
        <w:trPr>
          <w:cantSplit/>
          <w:trHeight w:val="193"/>
        </w:trPr>
        <w:tc>
          <w:tcPr>
            <w:tcW w:w="5964"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b/>
                <w:bCs/>
                <w:color w:val="000000"/>
                <w:kern w:val="28"/>
                <w:sz w:val="18"/>
                <w:szCs w:val="18"/>
                <w14:cntxtAlts/>
              </w:rPr>
            </w:pPr>
            <w:r>
              <w:rPr>
                <w:rFonts w:ascii="Arial" w:hAnsi="Arial" w:cs="Arial"/>
                <w:b/>
                <w:bCs/>
                <w:sz w:val="18"/>
                <w:szCs w:val="18"/>
              </w:rPr>
              <w:t>Categories with their assignments</w:t>
            </w:r>
          </w:p>
        </w:tc>
        <w:tc>
          <w:tcPr>
            <w:tcW w:w="99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Points</w:t>
            </w:r>
          </w:p>
        </w:tc>
        <w:tc>
          <w:tcPr>
            <w:tcW w:w="155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r>
              <w:rPr>
                <w:rFonts w:ascii="Arial" w:hAnsi="Arial" w:cs="Arial"/>
                <w:b/>
                <w:bCs/>
                <w:sz w:val="18"/>
                <w:szCs w:val="18"/>
              </w:rPr>
              <w:t>Category Pts.</w:t>
            </w:r>
          </w:p>
        </w:tc>
        <w:tc>
          <w:tcPr>
            <w:tcW w:w="72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 xml:space="preserve">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b/>
                <w:bCs/>
                <w:sz w:val="18"/>
                <w:szCs w:val="18"/>
              </w:rPr>
              <w:t xml:space="preserve">Homework Category: </w:t>
            </w:r>
          </w:p>
        </w:tc>
        <w:tc>
          <w:tcPr>
            <w:tcW w:w="99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r>
              <w:rPr>
                <w:rFonts w:ascii="Arial" w:hAnsi="Arial" w:cs="Arial"/>
                <w:sz w:val="18"/>
                <w:szCs w:val="18"/>
              </w:rPr>
              <w:t> </w:t>
            </w:r>
          </w:p>
        </w:tc>
        <w:tc>
          <w:tcPr>
            <w:tcW w:w="1553"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 xml:space="preserve">  </w:t>
            </w:r>
            <w:r w:rsidRPr="00F3413E">
              <w:rPr>
                <w:rFonts w:ascii="Arial" w:hAnsi="Arial" w:cs="Arial"/>
                <w:b/>
                <w:bCs/>
                <w:sz w:val="18"/>
                <w:szCs w:val="18"/>
                <w:highlight w:val="yellow"/>
              </w:rPr>
              <w:t>%</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sz w:val="18"/>
                <w:szCs w:val="18"/>
              </w:rPr>
              <w:t>Homework – points each</w:t>
            </w:r>
          </w:p>
        </w:tc>
        <w:tc>
          <w:tcPr>
            <w:tcW w:w="99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r>
              <w:rPr>
                <w:rFonts w:ascii="Arial" w:hAnsi="Arial" w:cs="Arial"/>
                <w:sz w:val="18"/>
                <w:szCs w:val="18"/>
              </w:rPr>
              <w:t> </w:t>
            </w:r>
          </w:p>
        </w:tc>
        <w:tc>
          <w:tcPr>
            <w:tcW w:w="72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rPr>
                <w:rFonts w:ascii="Arial" w:hAnsi="Arial" w:cs="Arial"/>
                <w:sz w:val="18"/>
                <w:szCs w:val="18"/>
              </w:rPr>
            </w:pPr>
            <w:r w:rsidRPr="00E84070">
              <w:rPr>
                <w:rFonts w:ascii="Arial" w:hAnsi="Arial" w:cs="Arial"/>
                <w:sz w:val="20"/>
                <w:szCs w:val="20"/>
              </w:rPr>
              <w:t>In-Class Activities –     points each</w:t>
            </w:r>
          </w:p>
        </w:tc>
        <w:tc>
          <w:tcPr>
            <w:tcW w:w="99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b/>
                <w:bCs/>
                <w:sz w:val="18"/>
                <w:szCs w:val="18"/>
              </w:rPr>
            </w:pP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b/>
                <w:bCs/>
                <w:sz w:val="18"/>
                <w:szCs w:val="18"/>
              </w:rPr>
              <w:t xml:space="preserve">Quiz Category:  </w:t>
            </w:r>
          </w:p>
        </w:tc>
        <w:tc>
          <w:tcPr>
            <w:tcW w:w="99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sz w:val="18"/>
                <w:szCs w:val="18"/>
              </w:rPr>
            </w:pPr>
            <w:r>
              <w:rPr>
                <w:rFonts w:ascii="Arial" w:hAnsi="Arial" w:cs="Arial"/>
                <w:sz w:val="18"/>
                <w:szCs w:val="18"/>
              </w:rPr>
              <w:t> </w:t>
            </w:r>
          </w:p>
        </w:tc>
        <w:tc>
          <w:tcPr>
            <w:tcW w:w="1553"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Pr="00F3413E" w:rsidRDefault="00787EEE" w:rsidP="00D12866">
            <w:pPr>
              <w:widowControl w:val="0"/>
              <w:tabs>
                <w:tab w:val="left" w:pos="10349"/>
              </w:tabs>
              <w:ind w:right="-15"/>
              <w:jc w:val="right"/>
              <w:rPr>
                <w:rFonts w:ascii="Arial" w:hAnsi="Arial" w:cs="Arial"/>
                <w:sz w:val="18"/>
                <w:szCs w:val="18"/>
                <w:highlight w:val="yellow"/>
              </w:rPr>
            </w:pPr>
            <w:r w:rsidRPr="00F3413E">
              <w:rPr>
                <w:rFonts w:ascii="Arial" w:hAnsi="Arial" w:cs="Arial"/>
                <w:b/>
                <w:bCs/>
                <w:sz w:val="18"/>
                <w:szCs w:val="18"/>
                <w:highlight w:val="yellow"/>
              </w:rPr>
              <w:t xml:space="preserve">    </w:t>
            </w:r>
          </w:p>
        </w:tc>
        <w:tc>
          <w:tcPr>
            <w:tcW w:w="72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Pr="00F3413E" w:rsidRDefault="00787EEE" w:rsidP="00D12866">
            <w:pPr>
              <w:widowControl w:val="0"/>
              <w:tabs>
                <w:tab w:val="left" w:pos="10349"/>
              </w:tabs>
              <w:ind w:right="-15"/>
              <w:jc w:val="right"/>
              <w:rPr>
                <w:rFonts w:ascii="Arial" w:hAnsi="Arial" w:cs="Arial"/>
                <w:b/>
                <w:bCs/>
                <w:sz w:val="18"/>
                <w:szCs w:val="18"/>
                <w:highlight w:val="yellow"/>
              </w:rPr>
            </w:pPr>
            <w:r w:rsidRPr="00F3413E">
              <w:rPr>
                <w:rFonts w:ascii="Arial" w:hAnsi="Arial" w:cs="Arial"/>
                <w:b/>
                <w:bCs/>
                <w:sz w:val="18"/>
                <w:szCs w:val="18"/>
                <w:highlight w:val="yellow"/>
              </w:rPr>
              <w:t xml:space="preserve">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p>
        </w:tc>
        <w:tc>
          <w:tcPr>
            <w:tcW w:w="99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b/>
                <w:bCs/>
                <w:sz w:val="18"/>
                <w:szCs w:val="18"/>
              </w:rPr>
              <w:t>Quantitative Reasoning</w:t>
            </w:r>
            <w:r>
              <w:rPr>
                <w:rFonts w:ascii="Arial" w:hAnsi="Arial" w:cs="Arial"/>
                <w:sz w:val="18"/>
                <w:szCs w:val="18"/>
              </w:rPr>
              <w:t xml:space="preserve"> </w:t>
            </w:r>
          </w:p>
        </w:tc>
        <w:tc>
          <w:tcPr>
            <w:tcW w:w="99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40 %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sz w:val="18"/>
                <w:szCs w:val="18"/>
              </w:rPr>
              <w:t xml:space="preserve">     </w:t>
            </w:r>
            <w:r>
              <w:rPr>
                <w:rFonts w:ascii="Arial" w:hAnsi="Arial" w:cs="Arial"/>
                <w:b/>
                <w:sz w:val="18"/>
                <w:szCs w:val="18"/>
              </w:rPr>
              <w:t>Grade from MATH 1473 will be weighted at</w:t>
            </w:r>
            <w:r>
              <w:rPr>
                <w:rFonts w:ascii="Arial" w:hAnsi="Arial" w:cs="Arial"/>
                <w:sz w:val="18"/>
                <w:szCs w:val="18"/>
              </w:rPr>
              <w:t xml:space="preserve"> </w:t>
            </w:r>
            <w:r w:rsidRPr="00F3413E">
              <w:rPr>
                <w:rFonts w:ascii="Arial" w:hAnsi="Arial" w:cs="Arial"/>
                <w:b/>
                <w:sz w:val="18"/>
                <w:szCs w:val="18"/>
                <w:u w:val="single"/>
              </w:rPr>
              <w:t>40%</w:t>
            </w:r>
            <w:r w:rsidRPr="00F3413E">
              <w:rPr>
                <w:rFonts w:ascii="Arial" w:hAnsi="Arial" w:cs="Arial"/>
                <w:b/>
                <w:sz w:val="18"/>
                <w:szCs w:val="18"/>
              </w:rPr>
              <w:t xml:space="preserve"> </w:t>
            </w:r>
            <w:r>
              <w:rPr>
                <w:rFonts w:ascii="Arial" w:hAnsi="Arial" w:cs="Arial"/>
                <w:b/>
                <w:sz w:val="18"/>
                <w:szCs w:val="18"/>
              </w:rPr>
              <w:t>of course grade.</w:t>
            </w:r>
          </w:p>
        </w:tc>
        <w:tc>
          <w:tcPr>
            <w:tcW w:w="99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vAlign w:val="bottom"/>
            <w:hideMark/>
          </w:tcPr>
          <w:p w:rsidR="00787EEE" w:rsidRDefault="00787EEE" w:rsidP="00D12866">
            <w:pPr>
              <w:widowControl w:val="0"/>
              <w:tabs>
                <w:tab w:val="left" w:pos="10349"/>
              </w:tabs>
              <w:ind w:right="-15"/>
              <w:jc w:val="right"/>
              <w:rPr>
                <w:rFonts w:ascii="Arial" w:hAnsi="Arial" w:cs="Arial"/>
                <w:b/>
                <w:bCs/>
                <w:sz w:val="18"/>
                <w:szCs w:val="18"/>
              </w:rPr>
            </w:pPr>
            <w:r>
              <w:rPr>
                <w:rFonts w:ascii="Arial" w:hAnsi="Arial" w:cs="Arial"/>
                <w:b/>
                <w:bCs/>
                <w:sz w:val="18"/>
                <w:szCs w:val="18"/>
              </w:rPr>
              <w:t> </w:t>
            </w:r>
          </w:p>
        </w:tc>
      </w:tr>
      <w:tr w:rsidR="00787EEE" w:rsidTr="00D12866">
        <w:trPr>
          <w:cantSplit/>
          <w:trHeight w:val="20"/>
        </w:trPr>
        <w:tc>
          <w:tcPr>
            <w:tcW w:w="5964"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ind w:right="-15"/>
              <w:rPr>
                <w:rFonts w:ascii="Arial" w:hAnsi="Arial" w:cs="Arial"/>
                <w:sz w:val="18"/>
                <w:szCs w:val="18"/>
              </w:rPr>
            </w:pPr>
            <w:r>
              <w:rPr>
                <w:rFonts w:ascii="Arial" w:hAnsi="Arial" w:cs="Arial"/>
                <w:b/>
                <w:bCs/>
                <w:sz w:val="18"/>
                <w:szCs w:val="18"/>
              </w:rPr>
              <w:t>TOTAL</w:t>
            </w:r>
          </w:p>
        </w:tc>
        <w:tc>
          <w:tcPr>
            <w:tcW w:w="99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tcPr>
          <w:p w:rsidR="00787EEE" w:rsidRDefault="00787EEE" w:rsidP="00D12866">
            <w:pPr>
              <w:widowControl w:val="0"/>
              <w:tabs>
                <w:tab w:val="left" w:pos="10349"/>
              </w:tabs>
              <w:ind w:right="-15"/>
              <w:jc w:val="right"/>
              <w:rPr>
                <w:rFonts w:ascii="Arial" w:hAnsi="Arial" w:cs="Arial"/>
                <w:sz w:val="18"/>
                <w:szCs w:val="18"/>
              </w:rPr>
            </w:pPr>
          </w:p>
        </w:tc>
        <w:tc>
          <w:tcPr>
            <w:tcW w:w="1553"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tcPr>
          <w:p w:rsidR="00787EEE" w:rsidRDefault="00787EEE" w:rsidP="00D12866">
            <w:pPr>
              <w:widowControl w:val="0"/>
              <w:tabs>
                <w:tab w:val="left" w:pos="10349"/>
              </w:tabs>
              <w:spacing w:after="0"/>
              <w:ind w:right="-15"/>
              <w:jc w:val="right"/>
              <w:rPr>
                <w:rFonts w:ascii="Arial" w:hAnsi="Arial" w:cs="Arial"/>
                <w:sz w:val="18"/>
                <w:szCs w:val="18"/>
              </w:rPr>
            </w:pPr>
          </w:p>
        </w:tc>
        <w:tc>
          <w:tcPr>
            <w:tcW w:w="720" w:type="dxa"/>
            <w:tcBorders>
              <w:top w:val="single" w:sz="2" w:space="0" w:color="646B86"/>
              <w:left w:val="single" w:sz="2" w:space="0" w:color="646B86"/>
              <w:bottom w:val="single" w:sz="2" w:space="0" w:color="646B86"/>
              <w:right w:val="single" w:sz="2" w:space="0" w:color="646B86"/>
            </w:tcBorders>
            <w:shd w:val="clear" w:color="auto" w:fill="E8EFEF"/>
            <w:tcMar>
              <w:top w:w="0" w:type="dxa"/>
              <w:left w:w="108" w:type="dxa"/>
              <w:bottom w:w="0" w:type="dxa"/>
              <w:right w:w="108" w:type="dxa"/>
            </w:tcMar>
            <w:vAlign w:val="bottom"/>
            <w:hideMark/>
          </w:tcPr>
          <w:p w:rsidR="00787EEE" w:rsidRDefault="00787EEE" w:rsidP="00D12866">
            <w:pPr>
              <w:widowControl w:val="0"/>
              <w:tabs>
                <w:tab w:val="left" w:pos="10349"/>
              </w:tabs>
              <w:spacing w:after="0"/>
              <w:ind w:right="-15"/>
              <w:jc w:val="right"/>
              <w:rPr>
                <w:rFonts w:ascii="Arial" w:hAnsi="Arial" w:cs="Arial"/>
                <w:b/>
                <w:bCs/>
                <w:sz w:val="18"/>
                <w:szCs w:val="18"/>
              </w:rPr>
            </w:pPr>
            <w:r>
              <w:rPr>
                <w:rFonts w:ascii="Arial" w:hAnsi="Arial" w:cs="Arial"/>
                <w:b/>
                <w:bCs/>
                <w:sz w:val="18"/>
                <w:szCs w:val="18"/>
              </w:rPr>
              <w:t>100%</w:t>
            </w:r>
          </w:p>
        </w:tc>
      </w:tr>
    </w:tbl>
    <w:p w:rsidR="00787EEE" w:rsidRPr="00E84070" w:rsidRDefault="00787EEE" w:rsidP="00787EEE">
      <w:pPr>
        <w:rPr>
          <w:rFonts w:ascii="Arial" w:hAnsi="Arial" w:cs="Arial"/>
          <w:sz w:val="20"/>
          <w:szCs w:val="20"/>
        </w:rPr>
      </w:pPr>
    </w:p>
    <w:p w:rsidR="00787EEE" w:rsidRPr="006D196E" w:rsidRDefault="00787EEE" w:rsidP="00787EEE">
      <w:pPr>
        <w:rPr>
          <w:rFonts w:ascii="Arial" w:hAnsi="Arial" w:cs="Arial"/>
          <w:bCs/>
          <w:sz w:val="20"/>
          <w:szCs w:val="20"/>
        </w:rPr>
      </w:pPr>
      <w:r w:rsidRPr="006D196E">
        <w:rPr>
          <w:rFonts w:ascii="Arial" w:hAnsi="Arial" w:cs="Arial"/>
          <w:b/>
          <w:sz w:val="20"/>
          <w:szCs w:val="20"/>
        </w:rPr>
        <w:t>GRADING SCALE:</w:t>
      </w:r>
      <w:r w:rsidRPr="00E84070">
        <w:rPr>
          <w:rFonts w:ascii="Arial" w:hAnsi="Arial" w:cs="Arial"/>
          <w:sz w:val="20"/>
          <w:szCs w:val="20"/>
        </w:rPr>
        <w:t xml:space="preserve">  The D at the beginning designates the class as developmental. This class will not affect your TCC GPA.</w:t>
      </w:r>
    </w:p>
    <w:tbl>
      <w:tblPr>
        <w:tblW w:w="8270" w:type="dxa"/>
        <w:tblCellMar>
          <w:left w:w="0" w:type="dxa"/>
          <w:right w:w="0" w:type="dxa"/>
        </w:tblCellMar>
        <w:tblLook w:val="04A0" w:firstRow="1" w:lastRow="0" w:firstColumn="1" w:lastColumn="0" w:noHBand="0" w:noVBand="1"/>
      </w:tblPr>
      <w:tblGrid>
        <w:gridCol w:w="1277"/>
        <w:gridCol w:w="1413"/>
        <w:gridCol w:w="1440"/>
        <w:gridCol w:w="1350"/>
        <w:gridCol w:w="1350"/>
        <w:gridCol w:w="1440"/>
      </w:tblGrid>
      <w:tr w:rsidR="00787EEE" w:rsidTr="00D12866">
        <w:trPr>
          <w:trHeight w:val="257"/>
        </w:trPr>
        <w:tc>
          <w:tcPr>
            <w:tcW w:w="1277" w:type="dxa"/>
            <w:tcBorders>
              <w:top w:val="single" w:sz="8" w:space="0" w:color="FFFFFF"/>
              <w:left w:val="single" w:sz="8" w:space="0" w:color="FFFFFF"/>
              <w:bottom w:val="single" w:sz="8" w:space="0" w:color="FFFFFF"/>
              <w:right w:val="single" w:sz="8" w:space="0" w:color="FFFFFF"/>
            </w:tcBorders>
            <w:shd w:val="clear" w:color="auto" w:fill="E8EF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rPr>
                <w:rFonts w:ascii="Arial" w:hAnsi="Arial" w:cs="Arial"/>
                <w:sz w:val="18"/>
                <w:szCs w:val="18"/>
                <w14:ligatures w14:val="none"/>
              </w:rPr>
            </w:pPr>
            <w:r>
              <w:rPr>
                <w:rFonts w:ascii="Arial" w:hAnsi="Arial" w:cs="Arial"/>
                <w:sz w:val="18"/>
                <w:szCs w:val="18"/>
                <w14:ligatures w14:val="none"/>
              </w:rPr>
              <w:t>Grade:</w:t>
            </w:r>
          </w:p>
        </w:tc>
        <w:tc>
          <w:tcPr>
            <w:tcW w:w="1413" w:type="dxa"/>
            <w:tcBorders>
              <w:top w:val="single" w:sz="8" w:space="0" w:color="FFFFFF"/>
              <w:left w:val="single" w:sz="8" w:space="0" w:color="FFFFFF"/>
              <w:bottom w:val="single" w:sz="8" w:space="0" w:color="FFFFFF"/>
              <w:right w:val="single" w:sz="8" w:space="0" w:color="FFFFFF"/>
            </w:tcBorders>
            <w:shd w:val="clear" w:color="auto" w:fill="E8EF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DA</w:t>
            </w:r>
          </w:p>
        </w:tc>
        <w:tc>
          <w:tcPr>
            <w:tcW w:w="144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DB</w:t>
            </w:r>
          </w:p>
        </w:tc>
        <w:tc>
          <w:tcPr>
            <w:tcW w:w="135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DC</w:t>
            </w:r>
          </w:p>
        </w:tc>
        <w:tc>
          <w:tcPr>
            <w:tcW w:w="135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DD</w:t>
            </w:r>
          </w:p>
        </w:tc>
        <w:tc>
          <w:tcPr>
            <w:tcW w:w="144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DF</w:t>
            </w:r>
          </w:p>
        </w:tc>
      </w:tr>
      <w:tr w:rsidR="00787EEE" w:rsidTr="00D12866">
        <w:trPr>
          <w:trHeight w:val="240"/>
        </w:trPr>
        <w:tc>
          <w:tcPr>
            <w:tcW w:w="1277"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rPr>
                <w:rFonts w:ascii="Arial" w:hAnsi="Arial" w:cs="Arial"/>
                <w:sz w:val="18"/>
                <w:szCs w:val="18"/>
                <w14:ligatures w14:val="none"/>
              </w:rPr>
            </w:pPr>
            <w:r>
              <w:rPr>
                <w:rFonts w:ascii="Arial" w:hAnsi="Arial" w:cs="Arial"/>
                <w:sz w:val="18"/>
                <w:szCs w:val="18"/>
                <w14:ligatures w14:val="none"/>
              </w:rPr>
              <w:t>Percentages:</w:t>
            </w:r>
          </w:p>
        </w:tc>
        <w:tc>
          <w:tcPr>
            <w:tcW w:w="1413"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100% - 90%</w:t>
            </w:r>
          </w:p>
        </w:tc>
        <w:tc>
          <w:tcPr>
            <w:tcW w:w="144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89% - 80%</w:t>
            </w:r>
          </w:p>
        </w:tc>
        <w:tc>
          <w:tcPr>
            <w:tcW w:w="135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79% - 70%</w:t>
            </w:r>
          </w:p>
        </w:tc>
        <w:tc>
          <w:tcPr>
            <w:tcW w:w="135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69% - 60%</w:t>
            </w:r>
          </w:p>
        </w:tc>
        <w:tc>
          <w:tcPr>
            <w:tcW w:w="144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Footer"/>
              <w:tabs>
                <w:tab w:val="clear" w:pos="8640"/>
                <w:tab w:val="left" w:pos="43"/>
                <w:tab w:val="left" w:pos="10349"/>
              </w:tabs>
              <w:ind w:right="-15"/>
              <w:jc w:val="center"/>
              <w:rPr>
                <w:rFonts w:ascii="Arial" w:hAnsi="Arial" w:cs="Arial"/>
                <w:sz w:val="18"/>
                <w:szCs w:val="18"/>
                <w14:ligatures w14:val="none"/>
              </w:rPr>
            </w:pPr>
            <w:r>
              <w:rPr>
                <w:rFonts w:ascii="Arial" w:hAnsi="Arial" w:cs="Arial"/>
                <w:sz w:val="18"/>
                <w:szCs w:val="18"/>
                <w14:ligatures w14:val="none"/>
              </w:rPr>
              <w:t>59% - 0%</w:t>
            </w:r>
          </w:p>
        </w:tc>
      </w:tr>
      <w:tr w:rsidR="00787EEE" w:rsidTr="00D12866">
        <w:trPr>
          <w:trHeight w:val="240"/>
        </w:trPr>
        <w:tc>
          <w:tcPr>
            <w:tcW w:w="1277"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rsidR="00787EEE" w:rsidRDefault="00787EEE" w:rsidP="00D12866">
            <w:pPr>
              <w:pStyle w:val="NoSpacing"/>
            </w:pPr>
            <w:r>
              <w:t>Points:</w:t>
            </w:r>
          </w:p>
        </w:tc>
        <w:tc>
          <w:tcPr>
            <w:tcW w:w="1413"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NoSpacing"/>
            </w:pPr>
          </w:p>
        </w:tc>
        <w:tc>
          <w:tcPr>
            <w:tcW w:w="144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NoSpacing"/>
            </w:pPr>
          </w:p>
        </w:tc>
        <w:tc>
          <w:tcPr>
            <w:tcW w:w="135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NoSpacing"/>
            </w:pPr>
          </w:p>
        </w:tc>
        <w:tc>
          <w:tcPr>
            <w:tcW w:w="135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NoSpacing"/>
            </w:pPr>
          </w:p>
        </w:tc>
        <w:tc>
          <w:tcPr>
            <w:tcW w:w="144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tcPr>
          <w:p w:rsidR="00787EEE" w:rsidRDefault="00787EEE" w:rsidP="00D12866">
            <w:pPr>
              <w:pStyle w:val="NoSpacing"/>
            </w:pPr>
          </w:p>
        </w:tc>
      </w:tr>
    </w:tbl>
    <w:p w:rsidR="00787EEE" w:rsidRDefault="00787EEE" w:rsidP="00787EEE">
      <w:pPr>
        <w:pStyle w:val="NoSpacing"/>
        <w:rPr>
          <w:sz w:val="20"/>
          <w:szCs w:val="20"/>
        </w:rPr>
      </w:pPr>
      <w:r>
        <w:rPr>
          <w:b/>
          <w:sz w:val="20"/>
          <w:szCs w:val="20"/>
        </w:rPr>
        <w:br/>
      </w:r>
      <w:r w:rsidRPr="00E84070">
        <w:rPr>
          <w:b/>
          <w:sz w:val="20"/>
          <w:szCs w:val="20"/>
        </w:rPr>
        <w:t xml:space="preserve">ATTENDANCE:  </w:t>
      </w:r>
      <w:r w:rsidRPr="009958E3">
        <w:rPr>
          <w:sz w:val="20"/>
          <w:szCs w:val="20"/>
        </w:rPr>
        <w:t>Attendance is taken at the beginning of class.</w:t>
      </w:r>
      <w:r w:rsidRPr="009958E3">
        <w:rPr>
          <w:sz w:val="20"/>
          <w:szCs w:val="20"/>
        </w:rPr>
        <w:br/>
        <w:t>Your attendance in all class sessions is mandatory for your success in this course.</w:t>
      </w:r>
      <w:r w:rsidRPr="00E84070">
        <w:rPr>
          <w:sz w:val="20"/>
          <w:szCs w:val="20"/>
        </w:rPr>
        <w:t xml:space="preserve">  If you must be absent, it is your responsibility to read the text, watch the video lectures, and complete the assignment for the class you missed.  You are responsible for the material covered as well as all announcements or changes in the schedule made in your absence.  </w:t>
      </w:r>
    </w:p>
    <w:p w:rsidR="00787EEE" w:rsidRPr="00E84070" w:rsidRDefault="00787EEE" w:rsidP="00787EEE">
      <w:pPr>
        <w:pStyle w:val="NoSpacing"/>
        <w:rPr>
          <w:sz w:val="20"/>
          <w:szCs w:val="20"/>
        </w:rPr>
      </w:pPr>
    </w:p>
    <w:p w:rsidR="00787EEE" w:rsidRPr="00E84070" w:rsidRDefault="00787EEE" w:rsidP="00787EEE">
      <w:pPr>
        <w:rPr>
          <w:rFonts w:ascii="Arial" w:hAnsi="Arial" w:cs="Arial"/>
          <w:sz w:val="20"/>
          <w:szCs w:val="20"/>
        </w:rPr>
      </w:pPr>
      <w:r w:rsidRPr="00E84070">
        <w:rPr>
          <w:rFonts w:ascii="Arial" w:hAnsi="Arial" w:cs="Arial"/>
          <w:b/>
          <w:sz w:val="20"/>
          <w:szCs w:val="20"/>
        </w:rPr>
        <w:t>LATE ASSIGNMENTS and MAKE-UP WORK:</w:t>
      </w:r>
      <w:r w:rsidRPr="00E84070">
        <w:rPr>
          <w:rFonts w:ascii="Arial" w:hAnsi="Arial" w:cs="Arial"/>
          <w:sz w:val="20"/>
          <w:szCs w:val="20"/>
        </w:rPr>
        <w:t xml:space="preserve"> </w:t>
      </w:r>
      <w:r w:rsidRPr="00A06942">
        <w:rPr>
          <w:rFonts w:ascii="Arial" w:hAnsi="Arial" w:cs="Arial"/>
          <w:sz w:val="20"/>
          <w:szCs w:val="20"/>
          <w:highlight w:val="yellow"/>
        </w:rPr>
        <w:t>Enter your specifications.</w:t>
      </w:r>
    </w:p>
    <w:p w:rsidR="00787EEE" w:rsidRPr="00E84070" w:rsidRDefault="00787EEE" w:rsidP="00787EEE">
      <w:pPr>
        <w:rPr>
          <w:rFonts w:ascii="Arial" w:hAnsi="Arial" w:cs="Arial"/>
          <w:sz w:val="20"/>
          <w:szCs w:val="20"/>
        </w:rPr>
      </w:pPr>
      <w:r w:rsidRPr="00E84070">
        <w:rPr>
          <w:rFonts w:ascii="Arial" w:hAnsi="Arial" w:cs="Arial"/>
          <w:b/>
          <w:sz w:val="20"/>
          <w:szCs w:val="20"/>
        </w:rPr>
        <w:t>ADMINISTRATIVE WITHDRAWAL for NON-PARTICIPATION:</w:t>
      </w:r>
      <w:r w:rsidRPr="00E84070">
        <w:rPr>
          <w:rFonts w:ascii="Arial" w:hAnsi="Arial" w:cs="Arial"/>
          <w:sz w:val="20"/>
          <w:szCs w:val="20"/>
        </w:rPr>
        <w:t xml:space="preserve">  Students will be withdrawn from the class with a grade of WN for non-participation if they have not participated in the class during the first week for 8-week classes and first two weeks for 16-week classes.  </w:t>
      </w:r>
    </w:p>
    <w:p w:rsidR="00787EEE" w:rsidRPr="00E84070" w:rsidRDefault="00787EEE" w:rsidP="00787EEE">
      <w:pPr>
        <w:rPr>
          <w:rFonts w:ascii="Arial" w:hAnsi="Arial" w:cs="Arial"/>
          <w:sz w:val="20"/>
          <w:szCs w:val="20"/>
        </w:rPr>
      </w:pPr>
      <w:r w:rsidRPr="00E84070">
        <w:rPr>
          <w:rFonts w:ascii="Arial" w:hAnsi="Arial" w:cs="Arial"/>
          <w:b/>
          <w:sz w:val="20"/>
          <w:szCs w:val="20"/>
        </w:rPr>
        <w:t>COURSE WITHDRAWAL:</w:t>
      </w:r>
      <w:r w:rsidRPr="00E84070">
        <w:rPr>
          <w:rFonts w:ascii="Arial" w:hAnsi="Arial" w:cs="Arial"/>
          <w:sz w:val="20"/>
          <w:szCs w:val="20"/>
        </w:rPr>
        <w:t xml:space="preserve"> The deadline to withdraw from a course shall not exceed 3/4 the duration of any class. Contact the Counseling Office at any TCC campus to initiate withdrawal from a course ('W' grade) or to change from Credit to Audit. Check the TCC Academic Calendar for deadlines.  Students who stop participating in the course and fail to withdraw may receive a course grade of “F,” which may have financial aid consequences for the student. </w:t>
      </w:r>
    </w:p>
    <w:p w:rsidR="00787EEE" w:rsidRPr="00E84070" w:rsidRDefault="00787EEE" w:rsidP="00787EEE">
      <w:pPr>
        <w:rPr>
          <w:rFonts w:ascii="Arial" w:hAnsi="Arial" w:cs="Arial"/>
          <w:b/>
          <w:sz w:val="20"/>
          <w:szCs w:val="20"/>
        </w:rPr>
      </w:pPr>
      <w:r w:rsidRPr="00E84070">
        <w:rPr>
          <w:rFonts w:ascii="Arial" w:hAnsi="Arial" w:cs="Arial"/>
          <w:b/>
          <w:sz w:val="20"/>
          <w:szCs w:val="20"/>
        </w:rPr>
        <w:t xml:space="preserve">COMMUNICATIONS:  </w:t>
      </w:r>
    </w:p>
    <w:p w:rsidR="00787EEE" w:rsidRDefault="00787EEE" w:rsidP="00787EEE">
      <w:pPr>
        <w:ind w:left="720"/>
        <w:rPr>
          <w:rFonts w:ascii="Arial" w:hAnsi="Arial" w:cs="Arial"/>
          <w:sz w:val="20"/>
          <w:szCs w:val="20"/>
        </w:rPr>
      </w:pPr>
      <w:r w:rsidRPr="00E84070">
        <w:rPr>
          <w:rFonts w:ascii="Arial" w:hAnsi="Arial" w:cs="Arial"/>
          <w:b/>
          <w:sz w:val="20"/>
          <w:szCs w:val="20"/>
        </w:rPr>
        <w:lastRenderedPageBreak/>
        <w:t>Email:</w:t>
      </w:r>
      <w:r w:rsidRPr="00E84070">
        <w:rPr>
          <w:rFonts w:ascii="Arial" w:hAnsi="Arial" w:cs="Arial"/>
          <w:sz w:val="20"/>
          <w:szCs w:val="20"/>
        </w:rPr>
        <w:t xml:space="preserve">  All TCC students receive a designated TCC email address (ex: jane.doe@tulsacc.edu).  All communications to you about TCC and course assignments will be sent to your TCC email address; and you must use TCC email to send email to, and receive email from, the instructor regarding this course.  For issues or information about TCC student email call 918-595-2000.</w:t>
      </w:r>
    </w:p>
    <w:p w:rsidR="00787EEE" w:rsidRPr="00E84070" w:rsidRDefault="00787EEE" w:rsidP="00787EEE">
      <w:pPr>
        <w:ind w:left="720"/>
        <w:rPr>
          <w:rFonts w:ascii="Arial" w:hAnsi="Arial" w:cs="Arial"/>
          <w:sz w:val="20"/>
          <w:szCs w:val="20"/>
        </w:rPr>
      </w:pPr>
      <w:r w:rsidRPr="00E84070">
        <w:rPr>
          <w:rFonts w:ascii="Arial" w:hAnsi="Arial" w:cs="Arial"/>
          <w:b/>
          <w:sz w:val="20"/>
          <w:szCs w:val="20"/>
        </w:rPr>
        <w:t>Inclement Weather:</w:t>
      </w:r>
      <w:r w:rsidRPr="00E84070">
        <w:rPr>
          <w:rFonts w:ascii="Arial" w:hAnsi="Arial" w:cs="Arial"/>
          <w:sz w:val="20"/>
          <w:szCs w:val="20"/>
        </w:rPr>
        <w:t xml:space="preserve">  If extreme weather conditions or emergency situations arise, TCC gives cancellation notices to radio and television stations. This information is also posted on the TCC website (</w:t>
      </w:r>
      <w:hyperlink r:id="rId11" w:history="1">
        <w:r w:rsidRPr="0070054E">
          <w:rPr>
            <w:rStyle w:val="Hyperlink"/>
            <w:rFonts w:ascii="Arial" w:hAnsi="Arial" w:cs="Arial"/>
            <w:sz w:val="20"/>
            <w:szCs w:val="20"/>
          </w:rPr>
          <w:t>www.tulsacc.edu</w:t>
        </w:r>
      </w:hyperlink>
      <w:r w:rsidRPr="00E84070">
        <w:rPr>
          <w:rFonts w:ascii="Arial" w:hAnsi="Arial" w:cs="Arial"/>
          <w:sz w:val="20"/>
          <w:szCs w:val="20"/>
        </w:rPr>
        <w:t>) and sent via TCC Emergency Alerts.  Register to receive TCC Alerts from the MyTCC home page (</w:t>
      </w:r>
      <w:hyperlink r:id="rId12" w:history="1">
        <w:r w:rsidRPr="0070054E">
          <w:rPr>
            <w:rStyle w:val="Hyperlink"/>
            <w:rFonts w:ascii="Arial" w:hAnsi="Arial" w:cs="Arial"/>
            <w:sz w:val="20"/>
            <w:szCs w:val="20"/>
          </w:rPr>
          <w:t>https://tcc.bbcportal.com/</w:t>
        </w:r>
      </w:hyperlink>
      <w:r w:rsidRPr="00E84070">
        <w:rPr>
          <w:rFonts w:ascii="Arial" w:hAnsi="Arial" w:cs="Arial"/>
          <w:sz w:val="20"/>
          <w:szCs w:val="20"/>
        </w:rPr>
        <w:t xml:space="preserve"> ).</w:t>
      </w:r>
    </w:p>
    <w:p w:rsidR="00787EEE" w:rsidRPr="00E84070" w:rsidRDefault="00787EEE" w:rsidP="00787EEE">
      <w:pPr>
        <w:rPr>
          <w:rFonts w:ascii="Arial" w:hAnsi="Arial" w:cs="Arial"/>
          <w:sz w:val="20"/>
          <w:szCs w:val="20"/>
        </w:rPr>
      </w:pPr>
      <w:r>
        <w:rPr>
          <w:rFonts w:ascii="Arial" w:hAnsi="Arial" w:cs="Arial"/>
          <w:b/>
          <w:sz w:val="20"/>
          <w:szCs w:val="20"/>
        </w:rPr>
        <w:t>INSTITUTIONAL LEARNING OUTCOMES</w:t>
      </w:r>
      <w:r w:rsidRPr="00E84070">
        <w:rPr>
          <w:rFonts w:ascii="Arial" w:hAnsi="Arial" w:cs="Arial"/>
          <w:b/>
          <w:sz w:val="20"/>
          <w:szCs w:val="20"/>
        </w:rPr>
        <w:t>:</w:t>
      </w:r>
      <w:r w:rsidRPr="00E84070">
        <w:rPr>
          <w:rFonts w:ascii="Arial" w:hAnsi="Arial" w:cs="Arial"/>
          <w:sz w:val="20"/>
          <w:szCs w:val="20"/>
        </w:rPr>
        <w:t xml:space="preserve">  General Education courses at TCC ensure that our graduates gain skills, knowledge, and abilities that comprise a common foundation for their higher education and a backdrop for their work and personal lives. TCC’s </w:t>
      </w:r>
      <w:r>
        <w:rPr>
          <w:rFonts w:ascii="Arial" w:hAnsi="Arial" w:cs="Arial"/>
          <w:sz w:val="20"/>
          <w:szCs w:val="20"/>
        </w:rPr>
        <w:t>Institutional Learning Outcomes</w:t>
      </w:r>
      <w:r w:rsidRPr="00E84070">
        <w:rPr>
          <w:rFonts w:ascii="Arial" w:hAnsi="Arial" w:cs="Arial"/>
          <w:sz w:val="20"/>
          <w:szCs w:val="20"/>
        </w:rPr>
        <w:t xml:space="preserve"> are: Communication Skills, Critical Thinking, Personal Responsibility, and Social Responsibility.  </w:t>
      </w:r>
    </w:p>
    <w:p w:rsidR="00787EEE" w:rsidRPr="00E84070" w:rsidRDefault="00787EEE" w:rsidP="00787EEE">
      <w:pPr>
        <w:rPr>
          <w:rFonts w:ascii="Arial" w:hAnsi="Arial" w:cs="Arial"/>
          <w:sz w:val="20"/>
          <w:szCs w:val="20"/>
        </w:rPr>
      </w:pPr>
      <w:r w:rsidRPr="00E84070">
        <w:rPr>
          <w:rFonts w:ascii="Arial" w:hAnsi="Arial" w:cs="Arial"/>
          <w:b/>
          <w:sz w:val="20"/>
          <w:szCs w:val="20"/>
        </w:rPr>
        <w:t>CLASSROOM ETIQUETTE:</w:t>
      </w:r>
      <w:r w:rsidRPr="00E84070">
        <w:rPr>
          <w:rFonts w:ascii="Arial" w:hAnsi="Arial" w:cs="Arial"/>
          <w:sz w:val="20"/>
          <w:szCs w:val="20"/>
        </w:rPr>
        <w:t xml:space="preserve">  Open and mutually respectful communication of varied opinions, beliefs, and perspectives during classroom or online discussion encourages the free exchange of ideas that is essential to higher learning and to the ability to learn from each other.  Use of any electronic device is at the discretion of the instructor.</w:t>
      </w:r>
    </w:p>
    <w:p w:rsidR="00787EEE" w:rsidRPr="00E84070" w:rsidRDefault="00787EEE" w:rsidP="00787EEE">
      <w:pPr>
        <w:rPr>
          <w:rFonts w:ascii="Arial" w:hAnsi="Arial" w:cs="Arial"/>
          <w:sz w:val="20"/>
          <w:szCs w:val="20"/>
        </w:rPr>
      </w:pPr>
      <w:r w:rsidRPr="00E84070">
        <w:rPr>
          <w:rFonts w:ascii="Arial" w:hAnsi="Arial" w:cs="Arial"/>
          <w:b/>
          <w:sz w:val="20"/>
          <w:szCs w:val="20"/>
        </w:rPr>
        <w:t>TOBACCO FREE COLLEGE:</w:t>
      </w:r>
      <w:r w:rsidRPr="00E84070">
        <w:rPr>
          <w:rFonts w:ascii="Arial" w:hAnsi="Arial" w:cs="Arial"/>
          <w:sz w:val="20"/>
          <w:szCs w:val="20"/>
        </w:rPr>
        <w:t xml:space="preserve">  Tulsa Community College is a Tobacco Free college in accordance with the Governor’s Executive Order 2012-01 and Title 63 of the Oklahoma Statutes, Section 1-1523 which prohibits smoking or the use of any tobacco products in all public places, in any indoor workplace, and all vehicles owned by the State of Oklahoma and all of its agencies and instrumentalities.  This Order includes property leased, rented, or owned by TCC including, but not limited to, all grounds, buildings, facilities, and parking lots.  Tulsa Community College’s policy includes a tobacco free environment on all campus and off-campus locations conducting TCC credit or non-credit classes.  The TCC Campus Police is responsible for ensuring compliance with the Tobacco-Free Environment Policy.  Violations of the policy may be addressed through issuance of campus or state citations.</w:t>
      </w:r>
    </w:p>
    <w:p w:rsidR="00787EEE" w:rsidRPr="00E84070" w:rsidRDefault="00787EEE" w:rsidP="00787EEE">
      <w:pPr>
        <w:rPr>
          <w:rFonts w:ascii="Arial" w:hAnsi="Arial" w:cs="Arial"/>
          <w:sz w:val="20"/>
          <w:szCs w:val="20"/>
        </w:rPr>
      </w:pPr>
      <w:r w:rsidRPr="00E84070">
        <w:rPr>
          <w:rFonts w:ascii="Arial" w:hAnsi="Arial" w:cs="Arial"/>
          <w:b/>
          <w:sz w:val="20"/>
          <w:szCs w:val="20"/>
        </w:rPr>
        <w:t>SYLLABUS CHANGES:</w:t>
      </w:r>
      <w:r w:rsidRPr="00E84070">
        <w:rPr>
          <w:rFonts w:ascii="Arial" w:hAnsi="Arial" w:cs="Arial"/>
          <w:sz w:val="20"/>
          <w:szCs w:val="20"/>
        </w:rPr>
        <w:t xml:space="preserve">  Occasionally, changes to the syllabus may be necessary.  Students will be notified of any changes to the syllabus in writing.</w:t>
      </w:r>
    </w:p>
    <w:p w:rsidR="00787EEE" w:rsidRPr="00E84070" w:rsidRDefault="00787EEE" w:rsidP="00787EEE">
      <w:pPr>
        <w:rPr>
          <w:rFonts w:ascii="Arial" w:hAnsi="Arial" w:cs="Arial"/>
          <w:sz w:val="20"/>
          <w:szCs w:val="20"/>
        </w:rPr>
      </w:pPr>
      <w:r w:rsidRPr="00E84070">
        <w:rPr>
          <w:rFonts w:ascii="Arial" w:hAnsi="Arial" w:cs="Arial"/>
          <w:b/>
          <w:sz w:val="20"/>
          <w:szCs w:val="20"/>
        </w:rPr>
        <w:t xml:space="preserve">DISABILITY RESOURCES:  </w:t>
      </w:r>
      <w:r w:rsidRPr="00E84070">
        <w:rPr>
          <w:rFonts w:ascii="Arial" w:hAnsi="Arial" w:cs="Arial"/>
          <w:sz w:val="20"/>
          <w:szCs w:val="20"/>
        </w:rPr>
        <w:t xml:space="preserve">It is the policy and practice of Tulsa Community College to create inclusive learning environments. Accommodations for qualifying students in compliance with the Americans with Disabilities Act (ADA) and Section 504 of the Rehabilitation Act are available. To request accommodations, contact the Education Access Center (EAC) at </w:t>
      </w:r>
      <w:hyperlink r:id="rId13" w:history="1">
        <w:r w:rsidRPr="0096303C">
          <w:rPr>
            <w:rStyle w:val="Hyperlink"/>
            <w:rFonts w:ascii="Arial" w:hAnsi="Arial" w:cs="Arial"/>
            <w:sz w:val="20"/>
            <w:szCs w:val="20"/>
          </w:rPr>
          <w:t>eac@tulsacc.edu</w:t>
        </w:r>
      </w:hyperlink>
      <w:r w:rsidRPr="00E84070">
        <w:rPr>
          <w:rFonts w:ascii="Arial" w:hAnsi="Arial" w:cs="Arial"/>
          <w:sz w:val="20"/>
          <w:szCs w:val="20"/>
        </w:rPr>
        <w:t xml:space="preserve"> or call (918) 595-7115 (Voice). Deaf and hard of hearing students may text (918) 809-1864. </w:t>
      </w:r>
    </w:p>
    <w:p w:rsidR="00787EEE" w:rsidRPr="00E84070" w:rsidRDefault="00787EEE" w:rsidP="00787EEE">
      <w:pPr>
        <w:rPr>
          <w:rFonts w:ascii="Arial" w:hAnsi="Arial" w:cs="Arial"/>
          <w:sz w:val="20"/>
          <w:szCs w:val="20"/>
        </w:rPr>
      </w:pPr>
      <w:r w:rsidRPr="00E84070">
        <w:rPr>
          <w:rFonts w:ascii="Arial" w:hAnsi="Arial" w:cs="Arial"/>
          <w:b/>
          <w:sz w:val="20"/>
          <w:szCs w:val="20"/>
        </w:rPr>
        <w:t>ACADEMIC DISHONESTY:</w:t>
      </w:r>
      <w:r w:rsidRPr="00E84070">
        <w:rPr>
          <w:rFonts w:ascii="Arial" w:hAnsi="Arial" w:cs="Arial"/>
          <w:sz w:val="20"/>
          <w:szCs w:val="20"/>
        </w:rPr>
        <w:t xml:space="preserve">  Academic dishonesty (cheating) is defined as the deception of others about one’s own work or about the work of another.  Academic dishonesty or misconduct is not condoned or tolerated at campuses within the Tulsa Community College system. Tulsa Community College adopts a policy delegating certain forms of authority for disciplinary action to the faculty. Such disciplinary actions delegated to the faculty include, but are not limited to, the dismissal of disrespectful or disorderly students from classes. In the case of academic dishonesty a faculty member may: </w:t>
      </w:r>
    </w:p>
    <w:p w:rsidR="00787EEE" w:rsidRDefault="00787EEE" w:rsidP="00787EEE">
      <w:pPr>
        <w:pStyle w:val="ListParagraph"/>
        <w:numPr>
          <w:ilvl w:val="0"/>
          <w:numId w:val="1"/>
        </w:numPr>
        <w:rPr>
          <w:rFonts w:ascii="Arial" w:hAnsi="Arial" w:cs="Arial"/>
          <w:sz w:val="20"/>
          <w:szCs w:val="20"/>
        </w:rPr>
      </w:pPr>
      <w:r w:rsidRPr="00E84070">
        <w:rPr>
          <w:rFonts w:ascii="Arial" w:hAnsi="Arial" w:cs="Arial"/>
          <w:sz w:val="20"/>
          <w:szCs w:val="20"/>
        </w:rPr>
        <w:t xml:space="preserve">Require the student to redo an assignment or test, or require the student to complete a substitute assignment or test; </w:t>
      </w:r>
    </w:p>
    <w:p w:rsidR="00787EEE" w:rsidRDefault="00787EEE" w:rsidP="00787EEE">
      <w:pPr>
        <w:pStyle w:val="ListParagraph"/>
        <w:numPr>
          <w:ilvl w:val="0"/>
          <w:numId w:val="1"/>
        </w:numPr>
        <w:rPr>
          <w:rFonts w:ascii="Arial" w:hAnsi="Arial" w:cs="Arial"/>
          <w:sz w:val="20"/>
          <w:szCs w:val="20"/>
        </w:rPr>
      </w:pPr>
      <w:r w:rsidRPr="00E84070">
        <w:rPr>
          <w:rFonts w:ascii="Arial" w:hAnsi="Arial" w:cs="Arial"/>
          <w:sz w:val="20"/>
          <w:szCs w:val="20"/>
        </w:rPr>
        <w:t>Record a "zero" for the assignment or test in question;</w:t>
      </w:r>
    </w:p>
    <w:p w:rsidR="00787EEE" w:rsidRDefault="00787EEE" w:rsidP="00787EEE">
      <w:pPr>
        <w:pStyle w:val="ListParagraph"/>
        <w:numPr>
          <w:ilvl w:val="0"/>
          <w:numId w:val="1"/>
        </w:numPr>
        <w:rPr>
          <w:rFonts w:ascii="Arial" w:hAnsi="Arial" w:cs="Arial"/>
          <w:sz w:val="20"/>
          <w:szCs w:val="20"/>
        </w:rPr>
      </w:pPr>
      <w:r w:rsidRPr="00E84070">
        <w:rPr>
          <w:rFonts w:ascii="Arial" w:hAnsi="Arial" w:cs="Arial"/>
          <w:sz w:val="20"/>
          <w:szCs w:val="20"/>
        </w:rPr>
        <w:t xml:space="preserve">Recommend to the student that the student withdraw from the class, or administratively withdraw the student from the class; </w:t>
      </w:r>
    </w:p>
    <w:p w:rsidR="00787EEE" w:rsidRPr="00E84070" w:rsidRDefault="00787EEE" w:rsidP="00787EEE">
      <w:pPr>
        <w:pStyle w:val="ListParagraph"/>
        <w:numPr>
          <w:ilvl w:val="0"/>
          <w:numId w:val="1"/>
        </w:numPr>
        <w:rPr>
          <w:rFonts w:ascii="Arial" w:hAnsi="Arial" w:cs="Arial"/>
          <w:sz w:val="20"/>
          <w:szCs w:val="20"/>
        </w:rPr>
      </w:pPr>
      <w:r w:rsidRPr="00E84070">
        <w:rPr>
          <w:rFonts w:ascii="Arial" w:hAnsi="Arial" w:cs="Arial"/>
          <w:sz w:val="20"/>
          <w:szCs w:val="20"/>
        </w:rPr>
        <w:t xml:space="preserve">Record a grade of "F" for the student at the end of the semester. </w:t>
      </w:r>
    </w:p>
    <w:p w:rsidR="00787EEE" w:rsidRPr="00E84070" w:rsidRDefault="00787EEE" w:rsidP="00787EEE">
      <w:pPr>
        <w:rPr>
          <w:rFonts w:ascii="Arial" w:hAnsi="Arial" w:cs="Arial"/>
          <w:sz w:val="20"/>
          <w:szCs w:val="20"/>
        </w:rPr>
      </w:pPr>
      <w:r w:rsidRPr="00E84070">
        <w:rPr>
          <w:rFonts w:ascii="Arial" w:hAnsi="Arial" w:cs="Arial"/>
          <w:sz w:val="20"/>
          <w:szCs w:val="20"/>
        </w:rPr>
        <w:t>Faculty may request that disciplinary action be taken against a student at the administrative level by submitting such a request to the Dean of Student Services.</w:t>
      </w:r>
    </w:p>
    <w:p w:rsidR="00787EEE" w:rsidRPr="00E84070" w:rsidRDefault="00787EEE" w:rsidP="00787EEE">
      <w:pPr>
        <w:rPr>
          <w:rFonts w:ascii="Arial" w:hAnsi="Arial" w:cs="Arial"/>
          <w:sz w:val="20"/>
          <w:szCs w:val="20"/>
        </w:rPr>
      </w:pPr>
      <w:r w:rsidRPr="00E84070">
        <w:rPr>
          <w:rFonts w:ascii="Arial" w:hAnsi="Arial" w:cs="Arial"/>
          <w:b/>
          <w:sz w:val="20"/>
          <w:szCs w:val="20"/>
        </w:rPr>
        <w:lastRenderedPageBreak/>
        <w:t>COURSE DROP OR WITHDRAWAL:</w:t>
      </w:r>
      <w:r w:rsidRPr="00E84070">
        <w:rPr>
          <w:rFonts w:ascii="Arial" w:hAnsi="Arial" w:cs="Arial"/>
          <w:sz w:val="20"/>
          <w:szCs w:val="20"/>
        </w:rPr>
        <w:t xml:space="preserve"> A student who has been found responsible for academic dishonesty in a course may not drop or withdraw from the course without faculty approval. If the student processes a drop or withdrawal from the course, the action will be reversed and the appropriate grade will be recorded on the student's transcript.</w:t>
      </w:r>
    </w:p>
    <w:p w:rsidR="00787EEE" w:rsidRPr="00E84070" w:rsidRDefault="00787EEE" w:rsidP="00787EEE">
      <w:pPr>
        <w:rPr>
          <w:rFonts w:ascii="Arial" w:hAnsi="Arial" w:cs="Arial"/>
          <w:sz w:val="20"/>
          <w:szCs w:val="20"/>
        </w:rPr>
      </w:pPr>
      <w:r w:rsidRPr="00E84070">
        <w:rPr>
          <w:rFonts w:ascii="Arial" w:hAnsi="Arial" w:cs="Arial"/>
          <w:b/>
          <w:sz w:val="20"/>
          <w:szCs w:val="20"/>
        </w:rPr>
        <w:t>INSTITUTIONAL STATEMENT:</w:t>
      </w:r>
      <w:r w:rsidRPr="00E84070">
        <w:rPr>
          <w:rFonts w:ascii="Arial" w:hAnsi="Arial" w:cs="Arial"/>
          <w:sz w:val="20"/>
          <w:szCs w:val="20"/>
        </w:rPr>
        <w:t xml:space="preserve">  Each student is responsible for being aware of the information contained in the TCC Catalog, the TCC Student Policies &amp; Resources Handbook, and semester information listed in the class schedule. All information may be viewed on the TCC website: </w:t>
      </w:r>
      <w:hyperlink r:id="rId14" w:history="1">
        <w:r w:rsidRPr="0096303C">
          <w:rPr>
            <w:rStyle w:val="Hyperlink"/>
            <w:rFonts w:ascii="Arial" w:hAnsi="Arial" w:cs="Arial"/>
            <w:sz w:val="20"/>
            <w:szCs w:val="20"/>
          </w:rPr>
          <w:t>www.tulsacc.edu</w:t>
        </w:r>
      </w:hyperlink>
    </w:p>
    <w:p w:rsidR="00787EEE" w:rsidRPr="00E84070" w:rsidRDefault="00787EEE" w:rsidP="00787EEE">
      <w:pPr>
        <w:rPr>
          <w:rFonts w:ascii="Arial" w:hAnsi="Arial" w:cs="Arial"/>
          <w:sz w:val="20"/>
          <w:szCs w:val="20"/>
        </w:rPr>
      </w:pPr>
    </w:p>
    <w:p w:rsidR="00787EEE" w:rsidRPr="00E84070" w:rsidRDefault="00787EEE" w:rsidP="00787EEE">
      <w:pPr>
        <w:rPr>
          <w:rFonts w:ascii="Arial" w:hAnsi="Arial" w:cs="Arial"/>
          <w:sz w:val="20"/>
          <w:szCs w:val="20"/>
        </w:rPr>
      </w:pPr>
      <w:r w:rsidRPr="00E84070">
        <w:rPr>
          <w:rFonts w:ascii="Arial" w:hAnsi="Arial" w:cs="Arial"/>
          <w:b/>
          <w:sz w:val="20"/>
          <w:szCs w:val="20"/>
        </w:rPr>
        <w:t xml:space="preserve">TENTATIVE COURSE CALENDAR OUTLINE (16 WEEK): </w:t>
      </w:r>
      <w:r w:rsidRPr="00E84070">
        <w:rPr>
          <w:rFonts w:ascii="Arial" w:hAnsi="Arial" w:cs="Arial"/>
          <w:sz w:val="20"/>
          <w:szCs w:val="20"/>
          <w:highlight w:val="cyan"/>
        </w:rPr>
        <w:t xml:space="preserve"> </w:t>
      </w:r>
      <w:r w:rsidRPr="00A06942">
        <w:rPr>
          <w:rFonts w:ascii="Arial" w:hAnsi="Arial" w:cs="Arial"/>
          <w:sz w:val="20"/>
          <w:szCs w:val="20"/>
          <w:highlight w:val="yellow"/>
        </w:rPr>
        <w:t>Format as desired to include all the required material</w:t>
      </w:r>
      <w:r>
        <w:rPr>
          <w:rFonts w:ascii="Arial" w:hAnsi="Arial" w:cs="Arial"/>
          <w:sz w:val="20"/>
          <w:szCs w:val="20"/>
        </w:rPr>
        <w:t xml:space="preserve"> </w:t>
      </w:r>
    </w:p>
    <w:p w:rsidR="00787EEE" w:rsidRDefault="00787EEE" w:rsidP="00787EEE">
      <w:pPr>
        <w:spacing w:line="240" w:lineRule="auto"/>
        <w:rPr>
          <w:rFonts w:ascii="Arial" w:hAnsi="Arial" w:cs="Arial"/>
          <w:sz w:val="20"/>
          <w:szCs w:val="20"/>
        </w:rPr>
      </w:pPr>
    </w:p>
    <w:tbl>
      <w:tblPr>
        <w:tblW w:w="9190" w:type="dxa"/>
        <w:tblInd w:w="98" w:type="dxa"/>
        <w:tblLayout w:type="fixed"/>
        <w:tblLook w:val="04A0" w:firstRow="1" w:lastRow="0" w:firstColumn="1" w:lastColumn="0" w:noHBand="0" w:noVBand="1"/>
      </w:tblPr>
      <w:tblGrid>
        <w:gridCol w:w="960"/>
        <w:gridCol w:w="1570"/>
        <w:gridCol w:w="1507"/>
        <w:gridCol w:w="1733"/>
        <w:gridCol w:w="1710"/>
        <w:gridCol w:w="1710"/>
      </w:tblGrid>
      <w:tr w:rsidR="00787EEE" w:rsidRPr="00FF3562" w:rsidTr="00D12866">
        <w:trPr>
          <w:trHeight w:val="300"/>
        </w:trPr>
        <w:tc>
          <w:tcPr>
            <w:tcW w:w="9190"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rsidR="00787EEE" w:rsidRPr="00FF3562" w:rsidRDefault="00787EEE" w:rsidP="00D12866">
            <w:pPr>
              <w:jc w:val="center"/>
              <w:rPr>
                <w:rFonts w:ascii="Arial" w:hAnsi="Arial" w:cs="Arial"/>
                <w:color w:val="000000"/>
                <w:sz w:val="18"/>
                <w:szCs w:val="18"/>
              </w:rPr>
            </w:pPr>
            <w:r w:rsidRPr="00F3413E">
              <w:rPr>
                <w:rFonts w:ascii="Arial" w:hAnsi="Arial" w:cs="Arial"/>
                <w:b/>
                <w:color w:val="000000"/>
                <w:sz w:val="18"/>
                <w:szCs w:val="18"/>
              </w:rPr>
              <w:t xml:space="preserve">Essentials </w:t>
            </w:r>
            <w:r>
              <w:rPr>
                <w:rFonts w:ascii="Arial" w:hAnsi="Arial" w:cs="Arial"/>
                <w:color w:val="000000"/>
                <w:sz w:val="18"/>
                <w:szCs w:val="18"/>
              </w:rPr>
              <w:t xml:space="preserve">for </w:t>
            </w:r>
            <w:r w:rsidRPr="00FF3562">
              <w:rPr>
                <w:rFonts w:ascii="Arial" w:hAnsi="Arial" w:cs="Arial"/>
                <w:color w:val="000000"/>
                <w:sz w:val="18"/>
                <w:szCs w:val="18"/>
              </w:rPr>
              <w:t>Quantitative Reasoning Tentative Schedule</w:t>
            </w:r>
          </w:p>
        </w:tc>
      </w:tr>
      <w:tr w:rsidR="00787EEE" w:rsidRPr="00FF3562" w:rsidTr="00D12866">
        <w:trPr>
          <w:trHeight w:val="35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 </w:t>
            </w:r>
          </w:p>
        </w:tc>
        <w:tc>
          <w:tcPr>
            <w:tcW w:w="1570" w:type="dxa"/>
            <w:tcBorders>
              <w:top w:val="nil"/>
              <w:left w:val="nil"/>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Monday</w:t>
            </w:r>
          </w:p>
        </w:tc>
        <w:tc>
          <w:tcPr>
            <w:tcW w:w="1507" w:type="dxa"/>
            <w:tcBorders>
              <w:top w:val="nil"/>
              <w:left w:val="nil"/>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Tuesday</w:t>
            </w:r>
          </w:p>
        </w:tc>
        <w:tc>
          <w:tcPr>
            <w:tcW w:w="1733" w:type="dxa"/>
            <w:tcBorders>
              <w:top w:val="nil"/>
              <w:left w:val="nil"/>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Wednesday</w:t>
            </w:r>
          </w:p>
        </w:tc>
        <w:tc>
          <w:tcPr>
            <w:tcW w:w="1710" w:type="dxa"/>
            <w:tcBorders>
              <w:top w:val="nil"/>
              <w:left w:val="nil"/>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Thursday</w:t>
            </w:r>
          </w:p>
        </w:tc>
        <w:tc>
          <w:tcPr>
            <w:tcW w:w="1710" w:type="dxa"/>
            <w:tcBorders>
              <w:top w:val="nil"/>
              <w:left w:val="nil"/>
              <w:bottom w:val="single" w:sz="4" w:space="0" w:color="auto"/>
              <w:right w:val="single" w:sz="4" w:space="0" w:color="auto"/>
            </w:tcBorders>
            <w:shd w:val="clear" w:color="000000" w:fill="D8D8D8"/>
            <w:noWrap/>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Friday</w:t>
            </w:r>
          </w:p>
        </w:tc>
      </w:tr>
      <w:tr w:rsidR="00787EEE" w:rsidRPr="00FF3562" w:rsidTr="00D12866">
        <w:trPr>
          <w:trHeight w:val="467"/>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Aug. 21</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22</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1</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23</w:t>
            </w:r>
          </w:p>
          <w:p w:rsidR="00787EEE" w:rsidRPr="00FF3562" w:rsidRDefault="00787EEE" w:rsidP="00D12866">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24</w:t>
            </w:r>
            <w:r w:rsidRPr="00FF3562">
              <w:rPr>
                <w:rFonts w:ascii="Arial" w:hAnsi="Arial" w:cs="Arial"/>
                <w:color w:val="000000"/>
                <w:sz w:val="18"/>
                <w:szCs w:val="18"/>
              </w:rPr>
              <w:br/>
            </w:r>
            <w:r>
              <w:rPr>
                <w:rFonts w:ascii="Arial" w:hAnsi="Arial" w:cs="Arial"/>
                <w:b/>
                <w:color w:val="000000"/>
                <w:sz w:val="18"/>
                <w:szCs w:val="18"/>
              </w:rPr>
              <w:t>Chapter 1</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25</w:t>
            </w:r>
          </w:p>
          <w:p w:rsidR="00787EEE" w:rsidRPr="00FF3562" w:rsidRDefault="00787EEE" w:rsidP="00D12866">
            <w:pPr>
              <w:rPr>
                <w:rFonts w:ascii="Arial" w:hAnsi="Arial" w:cs="Arial"/>
                <w:i/>
                <w:color w:val="000000"/>
                <w:sz w:val="18"/>
                <w:szCs w:val="18"/>
              </w:rPr>
            </w:pPr>
          </w:p>
        </w:tc>
      </w:tr>
      <w:tr w:rsidR="00787EEE" w:rsidRPr="00FF3562" w:rsidTr="00D12866">
        <w:trPr>
          <w:trHeight w:val="440"/>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2</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themeColor="text1"/>
                <w:sz w:val="18"/>
                <w:szCs w:val="18"/>
              </w:rPr>
            </w:pPr>
            <w:r w:rsidRPr="00FF3562">
              <w:rPr>
                <w:rFonts w:ascii="Arial" w:hAnsi="Arial" w:cs="Arial"/>
                <w:i/>
                <w:color w:val="000000" w:themeColor="text1"/>
                <w:sz w:val="18"/>
                <w:szCs w:val="18"/>
              </w:rPr>
              <w:t>28</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29</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1</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30</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31</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1</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Sept. 1</w:t>
            </w:r>
          </w:p>
          <w:p w:rsidR="00787EEE" w:rsidRPr="00FF3562" w:rsidRDefault="00787EEE" w:rsidP="00D12866">
            <w:pPr>
              <w:rPr>
                <w:rFonts w:ascii="Arial" w:hAnsi="Arial" w:cs="Arial"/>
                <w:i/>
                <w:color w:val="000000"/>
                <w:sz w:val="18"/>
                <w:szCs w:val="18"/>
              </w:rPr>
            </w:pP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3</w:t>
            </w:r>
          </w:p>
        </w:tc>
        <w:tc>
          <w:tcPr>
            <w:tcW w:w="1570" w:type="dxa"/>
            <w:tcBorders>
              <w:top w:val="nil"/>
              <w:left w:val="nil"/>
              <w:bottom w:val="single" w:sz="4" w:space="0" w:color="auto"/>
              <w:right w:val="single" w:sz="4" w:space="0" w:color="auto"/>
            </w:tcBorders>
            <w:shd w:val="clear" w:color="auto" w:fill="auto"/>
            <w:vAlign w:val="bottom"/>
          </w:tcPr>
          <w:p w:rsidR="00787EEE" w:rsidRPr="00FF3562" w:rsidRDefault="00787EEE" w:rsidP="00D12866">
            <w:pPr>
              <w:rPr>
                <w:rFonts w:ascii="Arial" w:hAnsi="Arial" w:cs="Arial"/>
                <w:sz w:val="18"/>
                <w:szCs w:val="18"/>
              </w:rPr>
            </w:pPr>
            <w:r w:rsidRPr="00FF3562">
              <w:rPr>
                <w:rFonts w:ascii="Arial" w:hAnsi="Arial" w:cs="Arial"/>
                <w:sz w:val="18"/>
                <w:szCs w:val="18"/>
              </w:rPr>
              <w:t>4</w:t>
            </w:r>
          </w:p>
          <w:p w:rsidR="00787EEE" w:rsidRPr="00FF3562" w:rsidRDefault="00787EEE" w:rsidP="00D12866">
            <w:pPr>
              <w:rPr>
                <w:rFonts w:ascii="Arial" w:hAnsi="Arial" w:cs="Arial"/>
                <w:b/>
                <w:color w:val="00B0F0"/>
                <w:sz w:val="18"/>
                <w:szCs w:val="18"/>
              </w:rPr>
            </w:pPr>
            <w:r w:rsidRPr="00FF3562">
              <w:rPr>
                <w:rFonts w:ascii="Arial" w:hAnsi="Arial" w:cs="Arial"/>
                <w:b/>
                <w:color w:val="00B0F0"/>
                <w:sz w:val="18"/>
                <w:szCs w:val="18"/>
              </w:rPr>
              <w:t>No Class</w:t>
            </w: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t>5</w:t>
            </w:r>
            <w:r w:rsidRPr="00FF3562">
              <w:rPr>
                <w:rFonts w:ascii="Arial" w:hAnsi="Arial" w:cs="Arial"/>
                <w:color w:val="000000"/>
                <w:sz w:val="18"/>
                <w:szCs w:val="18"/>
              </w:rPr>
              <w:br/>
            </w:r>
            <w:r w:rsidRPr="00FF3562">
              <w:rPr>
                <w:rFonts w:ascii="Arial" w:hAnsi="Arial" w:cs="Arial"/>
                <w:b/>
                <w:color w:val="00B0F0"/>
                <w:sz w:val="18"/>
                <w:szCs w:val="18"/>
              </w:rPr>
              <w:t>No Class</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6</w:t>
            </w:r>
          </w:p>
          <w:p w:rsidR="00787EEE" w:rsidRPr="00FF3562" w:rsidRDefault="00787EEE" w:rsidP="00D12866">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7</w:t>
            </w:r>
          </w:p>
          <w:p w:rsidR="00787EEE" w:rsidRPr="00FF3562" w:rsidRDefault="00787EEE" w:rsidP="00D12866">
            <w:pPr>
              <w:rPr>
                <w:rFonts w:ascii="Arial" w:hAnsi="Arial" w:cs="Arial"/>
                <w:color w:val="000000"/>
                <w:sz w:val="18"/>
                <w:szCs w:val="18"/>
              </w:rPr>
            </w:pPr>
            <w:r>
              <w:rPr>
                <w:rFonts w:ascii="Arial" w:hAnsi="Arial" w:cs="Arial"/>
                <w:b/>
                <w:color w:val="000000"/>
                <w:sz w:val="18"/>
                <w:szCs w:val="18"/>
              </w:rPr>
              <w:t>Chapter 2</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8</w:t>
            </w:r>
          </w:p>
          <w:p w:rsidR="00787EEE" w:rsidRPr="00FF3562" w:rsidRDefault="00787EEE" w:rsidP="00D12866">
            <w:pPr>
              <w:rPr>
                <w:rFonts w:ascii="Arial" w:hAnsi="Arial" w:cs="Arial"/>
                <w:i/>
                <w:color w:val="000000"/>
                <w:sz w:val="18"/>
                <w:szCs w:val="18"/>
              </w:rPr>
            </w:pPr>
          </w:p>
        </w:tc>
      </w:tr>
      <w:tr w:rsidR="00787EEE" w:rsidRPr="00FF3562" w:rsidTr="00D12866">
        <w:trPr>
          <w:trHeight w:val="350"/>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4</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11</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12</w:t>
            </w:r>
            <w:r w:rsidRPr="00FF3562">
              <w:rPr>
                <w:rFonts w:ascii="Arial" w:hAnsi="Arial" w:cs="Arial"/>
                <w:color w:val="000000"/>
                <w:sz w:val="18"/>
                <w:szCs w:val="18"/>
              </w:rPr>
              <w:br/>
            </w:r>
            <w:r>
              <w:rPr>
                <w:rFonts w:ascii="Arial" w:hAnsi="Arial" w:cs="Arial"/>
                <w:b/>
                <w:color w:val="000000"/>
                <w:sz w:val="18"/>
                <w:szCs w:val="18"/>
              </w:rPr>
              <w:t>Chapter 2</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13</w:t>
            </w:r>
          </w:p>
          <w:p w:rsidR="00787EEE" w:rsidRPr="00FF3562" w:rsidRDefault="00787EEE" w:rsidP="00D12866">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14</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3</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15</w:t>
            </w:r>
            <w:r w:rsidRPr="00FF3562">
              <w:rPr>
                <w:rFonts w:ascii="Arial" w:hAnsi="Arial" w:cs="Arial"/>
                <w:i/>
                <w:color w:val="000000"/>
                <w:sz w:val="18"/>
                <w:szCs w:val="18"/>
              </w:rPr>
              <w:br/>
            </w:r>
          </w:p>
        </w:tc>
      </w:tr>
      <w:tr w:rsidR="00787EEE" w:rsidRPr="00FF3562" w:rsidTr="00D12866">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5</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18</w:t>
            </w:r>
          </w:p>
          <w:p w:rsidR="00787EEE" w:rsidRPr="00FF3562" w:rsidRDefault="00787EEE" w:rsidP="00D12866">
            <w:pPr>
              <w:rPr>
                <w:rFonts w:ascii="Arial" w:hAnsi="Arial" w:cs="Arial"/>
                <w:i/>
                <w:color w:val="000000"/>
                <w:sz w:val="18"/>
                <w:szCs w:val="18"/>
              </w:rPr>
            </w:pPr>
          </w:p>
          <w:p w:rsidR="00787EEE" w:rsidRPr="00FF3562" w:rsidRDefault="00787EEE" w:rsidP="00D12866">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19</w:t>
            </w:r>
          </w:p>
          <w:p w:rsidR="00787EEE" w:rsidRPr="00FF3562" w:rsidRDefault="00787EEE" w:rsidP="00D12866">
            <w:pPr>
              <w:rPr>
                <w:rFonts w:ascii="Arial" w:hAnsi="Arial" w:cs="Arial"/>
                <w:b/>
                <w:color w:val="000000"/>
                <w:sz w:val="18"/>
                <w:szCs w:val="18"/>
              </w:rPr>
            </w:pPr>
            <w:r w:rsidRPr="00FF3562">
              <w:rPr>
                <w:rFonts w:ascii="Arial" w:hAnsi="Arial" w:cs="Arial"/>
                <w:color w:val="000000"/>
                <w:sz w:val="18"/>
                <w:szCs w:val="18"/>
              </w:rPr>
              <w:br/>
            </w:r>
            <w:r>
              <w:rPr>
                <w:rFonts w:ascii="Arial" w:hAnsi="Arial" w:cs="Arial"/>
                <w:b/>
                <w:color w:val="000000"/>
                <w:sz w:val="18"/>
                <w:szCs w:val="18"/>
              </w:rPr>
              <w:t>Chapter 3</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21</w:t>
            </w:r>
          </w:p>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rsidR="00787EEE" w:rsidRDefault="00787EEE" w:rsidP="00D12866">
            <w:pPr>
              <w:rPr>
                <w:rFonts w:ascii="Arial" w:hAnsi="Arial" w:cs="Arial"/>
                <w:i/>
                <w:color w:val="000000"/>
                <w:sz w:val="18"/>
                <w:szCs w:val="18"/>
              </w:rPr>
            </w:pPr>
            <w:r w:rsidRPr="00FF3562">
              <w:rPr>
                <w:rFonts w:ascii="Arial" w:hAnsi="Arial" w:cs="Arial"/>
                <w:i/>
                <w:color w:val="000000"/>
                <w:sz w:val="18"/>
                <w:szCs w:val="18"/>
              </w:rPr>
              <w:t>22</w:t>
            </w:r>
          </w:p>
          <w:p w:rsidR="00787EEE" w:rsidRPr="00FF3562" w:rsidRDefault="00787EEE" w:rsidP="00D12866">
            <w:pPr>
              <w:rPr>
                <w:rFonts w:ascii="Arial" w:hAnsi="Arial" w:cs="Arial"/>
                <w:color w:val="000000"/>
                <w:sz w:val="18"/>
                <w:szCs w:val="18"/>
              </w:rPr>
            </w:pPr>
            <w:r w:rsidRPr="00FF3562">
              <w:rPr>
                <w:rFonts w:ascii="Arial" w:hAnsi="Arial" w:cs="Arial"/>
                <w:color w:val="000000"/>
                <w:sz w:val="18"/>
                <w:szCs w:val="18"/>
              </w:rPr>
              <w:br/>
            </w:r>
            <w:r>
              <w:rPr>
                <w:rFonts w:ascii="Arial" w:hAnsi="Arial" w:cs="Arial"/>
                <w:b/>
                <w:color w:val="000000"/>
                <w:sz w:val="18"/>
                <w:szCs w:val="18"/>
              </w:rPr>
              <w:t>Chapter 3</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23</w:t>
            </w:r>
            <w:r w:rsidRPr="00FF3562">
              <w:rPr>
                <w:rFonts w:ascii="Arial" w:hAnsi="Arial" w:cs="Arial"/>
                <w:i/>
                <w:color w:val="000000"/>
                <w:sz w:val="18"/>
                <w:szCs w:val="18"/>
              </w:rPr>
              <w:br/>
            </w:r>
          </w:p>
        </w:tc>
      </w:tr>
      <w:tr w:rsidR="00787EEE" w:rsidRPr="00FF3562" w:rsidTr="00D12866">
        <w:trPr>
          <w:trHeight w:val="449"/>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6</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25</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26</w:t>
            </w:r>
            <w:r w:rsidRPr="00FF3562">
              <w:rPr>
                <w:rFonts w:ascii="Arial" w:hAnsi="Arial" w:cs="Arial"/>
                <w:color w:val="000000"/>
                <w:sz w:val="18"/>
                <w:szCs w:val="18"/>
              </w:rPr>
              <w:br/>
            </w:r>
            <w:r>
              <w:rPr>
                <w:rFonts w:ascii="Arial" w:hAnsi="Arial" w:cs="Arial"/>
                <w:b/>
                <w:color w:val="000000"/>
                <w:sz w:val="18"/>
                <w:szCs w:val="18"/>
              </w:rPr>
              <w:t>Chapter 4</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27</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28</w:t>
            </w:r>
            <w:r w:rsidRPr="00FF3562">
              <w:rPr>
                <w:rFonts w:ascii="Arial" w:hAnsi="Arial" w:cs="Arial"/>
                <w:color w:val="000000"/>
                <w:sz w:val="18"/>
                <w:szCs w:val="18"/>
              </w:rPr>
              <w:br/>
            </w:r>
            <w:r>
              <w:rPr>
                <w:rFonts w:ascii="Arial" w:hAnsi="Arial" w:cs="Arial"/>
                <w:b/>
                <w:color w:val="000000"/>
                <w:sz w:val="18"/>
                <w:szCs w:val="18"/>
              </w:rPr>
              <w:t>Chapter 4</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29</w:t>
            </w:r>
            <w:r w:rsidRPr="00FF3562">
              <w:rPr>
                <w:rFonts w:ascii="Arial" w:hAnsi="Arial" w:cs="Arial"/>
                <w:i/>
                <w:color w:val="000000"/>
                <w:sz w:val="18"/>
                <w:szCs w:val="18"/>
              </w:rPr>
              <w:br/>
            </w:r>
          </w:p>
        </w:tc>
      </w:tr>
      <w:tr w:rsidR="00787EEE" w:rsidRPr="00FF3562" w:rsidTr="00D12866">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7</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Oct. 2</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3</w:t>
            </w:r>
            <w:r w:rsidRPr="00FF3562">
              <w:rPr>
                <w:rFonts w:ascii="Arial" w:hAnsi="Arial" w:cs="Arial"/>
                <w:color w:val="000000"/>
                <w:sz w:val="18"/>
                <w:szCs w:val="18"/>
              </w:rPr>
              <w:br/>
            </w:r>
            <w:r>
              <w:rPr>
                <w:rFonts w:ascii="Arial" w:hAnsi="Arial" w:cs="Arial"/>
                <w:b/>
                <w:color w:val="000000"/>
                <w:sz w:val="18"/>
                <w:szCs w:val="18"/>
              </w:rPr>
              <w:t>Chapter 4</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4</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5</w:t>
            </w:r>
            <w:r w:rsidRPr="00FF3562">
              <w:rPr>
                <w:rFonts w:ascii="Arial" w:hAnsi="Arial" w:cs="Arial"/>
                <w:color w:val="000000"/>
                <w:sz w:val="18"/>
                <w:szCs w:val="18"/>
              </w:rPr>
              <w:br/>
            </w:r>
            <w:r>
              <w:rPr>
                <w:rFonts w:ascii="Arial" w:hAnsi="Arial" w:cs="Arial"/>
                <w:b/>
                <w:color w:val="000000"/>
                <w:sz w:val="18"/>
                <w:szCs w:val="18"/>
              </w:rPr>
              <w:t>Chapter 4</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6</w:t>
            </w:r>
            <w:r w:rsidRPr="00FF3562">
              <w:rPr>
                <w:rFonts w:ascii="Arial" w:hAnsi="Arial" w:cs="Arial"/>
                <w:i/>
                <w:color w:val="000000"/>
                <w:sz w:val="18"/>
                <w:szCs w:val="18"/>
              </w:rPr>
              <w:br/>
            </w: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8</w:t>
            </w:r>
          </w:p>
        </w:tc>
        <w:tc>
          <w:tcPr>
            <w:tcW w:w="1570" w:type="dxa"/>
            <w:tcBorders>
              <w:top w:val="nil"/>
              <w:left w:val="nil"/>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9</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10</w:t>
            </w:r>
          </w:p>
          <w:p w:rsidR="00787EEE" w:rsidRPr="00FF3562" w:rsidRDefault="00787EEE" w:rsidP="00D12866">
            <w:pPr>
              <w:rPr>
                <w:rFonts w:ascii="Arial" w:hAnsi="Arial" w:cs="Arial"/>
                <w:b/>
                <w:color w:val="000000"/>
                <w:sz w:val="18"/>
                <w:szCs w:val="18"/>
              </w:rPr>
            </w:pPr>
            <w:r w:rsidRPr="00FF3562">
              <w:rPr>
                <w:rFonts w:ascii="Arial" w:hAnsi="Arial" w:cs="Arial"/>
                <w:b/>
                <w:color w:val="000000"/>
                <w:sz w:val="18"/>
                <w:szCs w:val="18"/>
              </w:rPr>
              <w:t>Review</w:t>
            </w:r>
          </w:p>
        </w:tc>
        <w:tc>
          <w:tcPr>
            <w:tcW w:w="1733" w:type="dxa"/>
            <w:tcBorders>
              <w:top w:val="nil"/>
              <w:left w:val="nil"/>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11</w:t>
            </w:r>
          </w:p>
          <w:p w:rsidR="00787EEE" w:rsidRPr="00FF3562" w:rsidRDefault="00787EEE" w:rsidP="00D12866">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12</w:t>
            </w:r>
          </w:p>
          <w:p w:rsidR="00787EEE" w:rsidRPr="00FF3562" w:rsidRDefault="00787EEE" w:rsidP="00D12866">
            <w:pPr>
              <w:rPr>
                <w:rFonts w:ascii="Arial" w:hAnsi="Arial" w:cs="Arial"/>
                <w:b/>
                <w:color w:val="000000"/>
                <w:sz w:val="18"/>
                <w:szCs w:val="18"/>
              </w:rPr>
            </w:pPr>
            <w:r w:rsidRPr="00FF3562">
              <w:rPr>
                <w:rFonts w:ascii="Arial" w:hAnsi="Arial" w:cs="Arial"/>
                <w:b/>
                <w:color w:val="000000"/>
                <w:sz w:val="18"/>
                <w:szCs w:val="18"/>
              </w:rPr>
              <w:t>Review</w:t>
            </w:r>
          </w:p>
        </w:tc>
        <w:tc>
          <w:tcPr>
            <w:tcW w:w="1710" w:type="dxa"/>
            <w:tcBorders>
              <w:top w:val="nil"/>
              <w:left w:val="nil"/>
              <w:bottom w:val="single" w:sz="4" w:space="0" w:color="auto"/>
              <w:right w:val="single" w:sz="4" w:space="0" w:color="auto"/>
            </w:tcBorders>
            <w:shd w:val="clear" w:color="auto" w:fill="D9D9D9" w:themeFill="background1" w:themeFillShade="D9"/>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13</w:t>
            </w:r>
          </w:p>
          <w:p w:rsidR="00787EEE" w:rsidRPr="00FF3562" w:rsidRDefault="00787EEE" w:rsidP="00D12866">
            <w:pPr>
              <w:rPr>
                <w:rFonts w:ascii="Arial" w:hAnsi="Arial" w:cs="Arial"/>
                <w:i/>
                <w:color w:val="000000"/>
                <w:sz w:val="18"/>
                <w:szCs w:val="18"/>
              </w:rPr>
            </w:pPr>
          </w:p>
        </w:tc>
      </w:tr>
      <w:tr w:rsidR="00787EEE" w:rsidRPr="00FF3562" w:rsidTr="00D12866">
        <w:trPr>
          <w:trHeight w:val="50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9</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16</w:t>
            </w:r>
          </w:p>
          <w:p w:rsidR="00787EEE" w:rsidRPr="00FF3562" w:rsidRDefault="00787EEE" w:rsidP="00D12866">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17</w:t>
            </w:r>
            <w:r w:rsidRPr="00FF3562">
              <w:rPr>
                <w:rFonts w:ascii="Arial" w:hAnsi="Arial" w:cs="Arial"/>
                <w:color w:val="000000"/>
                <w:sz w:val="18"/>
                <w:szCs w:val="18"/>
              </w:rPr>
              <w:br/>
            </w:r>
            <w:r>
              <w:rPr>
                <w:rFonts w:ascii="Arial" w:hAnsi="Arial" w:cs="Arial"/>
                <w:b/>
                <w:color w:val="000000"/>
                <w:sz w:val="18"/>
                <w:szCs w:val="18"/>
              </w:rPr>
              <w:t>Chapter 5</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18</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19</w:t>
            </w:r>
            <w:r w:rsidRPr="00FF3562">
              <w:rPr>
                <w:rFonts w:ascii="Arial" w:hAnsi="Arial" w:cs="Arial"/>
                <w:color w:val="000000"/>
                <w:sz w:val="18"/>
                <w:szCs w:val="18"/>
              </w:rPr>
              <w:br/>
            </w:r>
            <w:r>
              <w:rPr>
                <w:rFonts w:ascii="Arial" w:hAnsi="Arial" w:cs="Arial"/>
                <w:b/>
                <w:color w:val="000000"/>
                <w:sz w:val="18"/>
                <w:szCs w:val="18"/>
              </w:rPr>
              <w:t>Chapter 5</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20</w:t>
            </w:r>
            <w:r w:rsidRPr="00FF3562">
              <w:rPr>
                <w:rFonts w:ascii="Arial" w:hAnsi="Arial" w:cs="Arial"/>
                <w:i/>
                <w:color w:val="000000"/>
                <w:sz w:val="18"/>
                <w:szCs w:val="18"/>
              </w:rPr>
              <w:br/>
            </w: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10</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23</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24</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5</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25</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26</w:t>
            </w:r>
            <w:r w:rsidRPr="00FF3562">
              <w:rPr>
                <w:rFonts w:ascii="Arial" w:hAnsi="Arial" w:cs="Arial"/>
                <w:color w:val="000000"/>
                <w:sz w:val="18"/>
                <w:szCs w:val="18"/>
              </w:rPr>
              <w:br/>
            </w:r>
            <w:r>
              <w:rPr>
                <w:rFonts w:ascii="Arial" w:hAnsi="Arial" w:cs="Arial"/>
                <w:b/>
                <w:color w:val="000000"/>
                <w:sz w:val="18"/>
                <w:szCs w:val="18"/>
              </w:rPr>
              <w:t>Chapter 5</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27</w:t>
            </w:r>
            <w:r w:rsidRPr="00FF3562">
              <w:rPr>
                <w:rFonts w:ascii="Arial" w:hAnsi="Arial" w:cs="Arial"/>
                <w:i/>
                <w:color w:val="000000"/>
                <w:sz w:val="18"/>
                <w:szCs w:val="18"/>
              </w:rPr>
              <w:br/>
            </w: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lastRenderedPageBreak/>
              <w:t>Week 11</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30</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31</w:t>
            </w:r>
            <w:r w:rsidRPr="00FF3562">
              <w:rPr>
                <w:rFonts w:ascii="Arial" w:hAnsi="Arial" w:cs="Arial"/>
                <w:color w:val="000000"/>
                <w:sz w:val="18"/>
                <w:szCs w:val="18"/>
              </w:rPr>
              <w:br/>
            </w:r>
            <w:r>
              <w:rPr>
                <w:rFonts w:ascii="Arial" w:hAnsi="Arial" w:cs="Arial"/>
                <w:b/>
                <w:color w:val="000000"/>
                <w:sz w:val="18"/>
                <w:szCs w:val="18"/>
              </w:rPr>
              <w:t>Chapter 6</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Nov. 1</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w:t>
            </w:r>
            <w:r w:rsidRPr="00FF3562">
              <w:rPr>
                <w:rFonts w:ascii="Arial" w:hAnsi="Arial" w:cs="Arial"/>
                <w:i/>
                <w:color w:val="000000"/>
                <w:sz w:val="18"/>
                <w:szCs w:val="18"/>
              </w:rPr>
              <w:br/>
            </w:r>
            <w:r>
              <w:rPr>
                <w:rFonts w:ascii="Arial" w:hAnsi="Arial" w:cs="Arial"/>
                <w:b/>
                <w:color w:val="000000"/>
                <w:sz w:val="18"/>
                <w:szCs w:val="18"/>
              </w:rPr>
              <w:t>Chapter 6</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3</w:t>
            </w:r>
            <w:r w:rsidRPr="00FF3562">
              <w:rPr>
                <w:rFonts w:ascii="Arial" w:hAnsi="Arial" w:cs="Arial"/>
                <w:i/>
                <w:color w:val="000000"/>
                <w:sz w:val="18"/>
                <w:szCs w:val="18"/>
              </w:rPr>
              <w:br/>
            </w: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12</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6</w:t>
            </w:r>
          </w:p>
          <w:p w:rsidR="00787EEE" w:rsidRPr="00FF3562" w:rsidRDefault="00787EEE" w:rsidP="00D12866">
            <w:pPr>
              <w:rPr>
                <w:rFonts w:ascii="Arial" w:hAnsi="Arial" w:cs="Arial"/>
                <w:i/>
                <w:color w:val="000000"/>
                <w:sz w:val="18"/>
                <w:szCs w:val="18"/>
              </w:rPr>
            </w:pP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7</w:t>
            </w:r>
          </w:p>
          <w:p w:rsidR="00787EEE" w:rsidRPr="00FF3562" w:rsidRDefault="00787EEE" w:rsidP="00D12866">
            <w:pPr>
              <w:rPr>
                <w:rFonts w:ascii="Arial" w:hAnsi="Arial" w:cs="Arial"/>
                <w:b/>
                <w:color w:val="000000"/>
                <w:sz w:val="18"/>
                <w:szCs w:val="18"/>
              </w:rPr>
            </w:pPr>
            <w:r w:rsidRPr="00FF3562">
              <w:rPr>
                <w:rFonts w:ascii="Arial" w:hAnsi="Arial" w:cs="Arial"/>
                <w:color w:val="000000"/>
                <w:sz w:val="18"/>
                <w:szCs w:val="18"/>
              </w:rPr>
              <w:br/>
            </w:r>
            <w:r>
              <w:rPr>
                <w:rFonts w:ascii="Arial" w:hAnsi="Arial" w:cs="Arial"/>
                <w:b/>
                <w:color w:val="000000"/>
                <w:sz w:val="18"/>
                <w:szCs w:val="18"/>
              </w:rPr>
              <w:t>Chapter 7</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8</w:t>
            </w:r>
          </w:p>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9</w:t>
            </w:r>
          </w:p>
          <w:p w:rsidR="00787EEE" w:rsidRPr="00FF3562" w:rsidRDefault="00787EEE" w:rsidP="00D12866">
            <w:pPr>
              <w:rPr>
                <w:rFonts w:ascii="Arial" w:hAnsi="Arial" w:cs="Arial"/>
                <w:color w:val="000000"/>
                <w:sz w:val="18"/>
                <w:szCs w:val="18"/>
              </w:rPr>
            </w:pP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7</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10</w:t>
            </w:r>
          </w:p>
          <w:p w:rsidR="00787EEE" w:rsidRPr="00FF3562" w:rsidRDefault="00787EEE" w:rsidP="00D12866">
            <w:pPr>
              <w:rPr>
                <w:rFonts w:ascii="Arial" w:hAnsi="Arial" w:cs="Arial"/>
                <w:i/>
                <w:color w:val="000000"/>
                <w:sz w:val="18"/>
                <w:szCs w:val="18"/>
              </w:rPr>
            </w:pPr>
            <w:r w:rsidRPr="00FF3562">
              <w:rPr>
                <w:rFonts w:ascii="Arial" w:hAnsi="Arial" w:cs="Arial"/>
                <w:b/>
                <w:i/>
                <w:color w:val="FF0000"/>
                <w:sz w:val="18"/>
                <w:szCs w:val="18"/>
              </w:rPr>
              <w:t>Last Day to Withdrawal</w:t>
            </w:r>
          </w:p>
        </w:tc>
      </w:tr>
      <w:tr w:rsidR="00787EEE" w:rsidRPr="00FF3562" w:rsidTr="00D12866">
        <w:trPr>
          <w:trHeight w:val="377"/>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13</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13</w:t>
            </w:r>
          </w:p>
          <w:p w:rsidR="00787EEE" w:rsidRPr="00FF3562" w:rsidRDefault="00787EEE" w:rsidP="00D12866">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14</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8</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15</w:t>
            </w:r>
          </w:p>
          <w:p w:rsidR="00787EEE" w:rsidRPr="00FF3562" w:rsidRDefault="00787EEE" w:rsidP="00D12866">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16</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8</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17</w:t>
            </w:r>
            <w:r w:rsidRPr="00FF3562">
              <w:rPr>
                <w:rFonts w:ascii="Arial" w:hAnsi="Arial" w:cs="Arial"/>
                <w:i/>
                <w:color w:val="000000"/>
                <w:sz w:val="18"/>
                <w:szCs w:val="18"/>
              </w:rPr>
              <w:br/>
            </w:r>
          </w:p>
        </w:tc>
      </w:tr>
      <w:tr w:rsidR="00787EEE" w:rsidRPr="00FF3562" w:rsidTr="00D12866">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14</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20</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21</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8/9</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22</w:t>
            </w:r>
            <w:r w:rsidRPr="00FF3562">
              <w:rPr>
                <w:rFonts w:ascii="Arial" w:hAnsi="Arial" w:cs="Arial"/>
                <w:i/>
                <w:color w:val="000000"/>
                <w:sz w:val="18"/>
                <w:szCs w:val="18"/>
              </w:rPr>
              <w:br/>
            </w:r>
            <w:r w:rsidRPr="00FF3562">
              <w:rPr>
                <w:rFonts w:ascii="Arial" w:hAnsi="Arial" w:cs="Arial"/>
                <w:b/>
                <w:i/>
                <w:color w:val="00B050"/>
                <w:sz w:val="18"/>
                <w:szCs w:val="18"/>
              </w:rPr>
              <w:t>Thanksgiving Break</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23</w:t>
            </w:r>
            <w:r w:rsidRPr="00FF3562">
              <w:rPr>
                <w:rFonts w:ascii="Arial" w:hAnsi="Arial" w:cs="Arial"/>
                <w:i/>
                <w:color w:val="000000"/>
                <w:sz w:val="18"/>
                <w:szCs w:val="18"/>
              </w:rPr>
              <w:br/>
            </w:r>
            <w:r w:rsidRPr="00FF3562">
              <w:rPr>
                <w:rFonts w:ascii="Arial" w:hAnsi="Arial" w:cs="Arial"/>
                <w:b/>
                <w:i/>
                <w:color w:val="00B050"/>
                <w:sz w:val="18"/>
                <w:szCs w:val="18"/>
              </w:rPr>
              <w:t>Thanksgiving Break</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24</w:t>
            </w:r>
            <w:r w:rsidRPr="00FF3562">
              <w:rPr>
                <w:rFonts w:ascii="Arial" w:hAnsi="Arial" w:cs="Arial"/>
                <w:i/>
                <w:color w:val="000000"/>
                <w:sz w:val="18"/>
                <w:szCs w:val="18"/>
              </w:rPr>
              <w:br/>
            </w:r>
            <w:r w:rsidRPr="00FF3562">
              <w:rPr>
                <w:rFonts w:ascii="Arial" w:hAnsi="Arial" w:cs="Arial"/>
                <w:b/>
                <w:i/>
                <w:color w:val="00B050"/>
                <w:sz w:val="18"/>
                <w:szCs w:val="18"/>
              </w:rPr>
              <w:t>Thanksgiving Break</w:t>
            </w:r>
          </w:p>
        </w:tc>
      </w:tr>
      <w:tr w:rsidR="00787EEE" w:rsidRPr="00FF3562" w:rsidTr="00D12866">
        <w:trPr>
          <w:trHeight w:val="43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15</w:t>
            </w:r>
          </w:p>
        </w:tc>
        <w:tc>
          <w:tcPr>
            <w:tcW w:w="157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27</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28</w:t>
            </w:r>
            <w:r w:rsidRPr="00FF3562">
              <w:rPr>
                <w:rFonts w:ascii="Arial" w:hAnsi="Arial" w:cs="Arial"/>
                <w:color w:val="000000"/>
                <w:sz w:val="18"/>
                <w:szCs w:val="18"/>
              </w:rPr>
              <w:br/>
            </w:r>
            <w:r>
              <w:rPr>
                <w:rFonts w:ascii="Arial" w:hAnsi="Arial" w:cs="Arial"/>
                <w:b/>
                <w:color w:val="000000"/>
                <w:sz w:val="18"/>
                <w:szCs w:val="18"/>
              </w:rPr>
              <w:t>Chapter 8/9</w:t>
            </w:r>
          </w:p>
        </w:tc>
        <w:tc>
          <w:tcPr>
            <w:tcW w:w="1733"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29</w:t>
            </w: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30</w:t>
            </w:r>
          </w:p>
          <w:p w:rsidR="00787EEE" w:rsidRPr="00FF3562" w:rsidRDefault="00787EEE" w:rsidP="00D12866">
            <w:pPr>
              <w:rPr>
                <w:rFonts w:ascii="Arial" w:hAnsi="Arial" w:cs="Arial"/>
                <w:b/>
                <w:color w:val="000000"/>
                <w:sz w:val="18"/>
                <w:szCs w:val="18"/>
              </w:rPr>
            </w:pPr>
            <w:r>
              <w:rPr>
                <w:rFonts w:ascii="Arial" w:hAnsi="Arial" w:cs="Arial"/>
                <w:b/>
                <w:color w:val="000000"/>
                <w:sz w:val="18"/>
                <w:szCs w:val="18"/>
              </w:rPr>
              <w:t>Chapter 8/9</w:t>
            </w:r>
          </w:p>
        </w:tc>
        <w:tc>
          <w:tcPr>
            <w:tcW w:w="1710" w:type="dxa"/>
            <w:tcBorders>
              <w:top w:val="nil"/>
              <w:left w:val="nil"/>
              <w:bottom w:val="single" w:sz="4" w:space="0" w:color="auto"/>
              <w:right w:val="single" w:sz="4" w:space="0" w:color="auto"/>
            </w:tcBorders>
            <w:shd w:val="clear" w:color="auto" w:fill="auto"/>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Dec. 1</w:t>
            </w:r>
            <w:r w:rsidRPr="00FF3562">
              <w:rPr>
                <w:rFonts w:ascii="Arial" w:hAnsi="Arial" w:cs="Arial"/>
                <w:i/>
                <w:color w:val="000000"/>
                <w:sz w:val="18"/>
                <w:szCs w:val="18"/>
              </w:rPr>
              <w:br/>
            </w:r>
          </w:p>
        </w:tc>
      </w:tr>
      <w:tr w:rsidR="00787EEE" w:rsidRPr="00FF3562" w:rsidTr="00D12866">
        <w:trPr>
          <w:trHeight w:val="512"/>
        </w:trPr>
        <w:tc>
          <w:tcPr>
            <w:tcW w:w="960" w:type="dxa"/>
            <w:tcBorders>
              <w:top w:val="nil"/>
              <w:left w:val="single" w:sz="4" w:space="0" w:color="auto"/>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16</w:t>
            </w:r>
          </w:p>
        </w:tc>
        <w:tc>
          <w:tcPr>
            <w:tcW w:w="157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4</w:t>
            </w:r>
          </w:p>
          <w:p w:rsidR="00787EEE" w:rsidRPr="00FF3562" w:rsidRDefault="00787EEE" w:rsidP="00D12866">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color w:val="000000"/>
                <w:sz w:val="18"/>
                <w:szCs w:val="18"/>
              </w:rPr>
            </w:pPr>
            <w:r w:rsidRPr="00FF3562">
              <w:rPr>
                <w:rFonts w:ascii="Arial" w:hAnsi="Arial" w:cs="Arial"/>
                <w:i/>
                <w:color w:val="000000"/>
                <w:sz w:val="18"/>
                <w:szCs w:val="18"/>
              </w:rPr>
              <w:t>5</w:t>
            </w:r>
            <w:r w:rsidRPr="00FF3562">
              <w:rPr>
                <w:rFonts w:ascii="Arial" w:hAnsi="Arial" w:cs="Arial"/>
                <w:color w:val="000000"/>
                <w:sz w:val="18"/>
                <w:szCs w:val="18"/>
              </w:rPr>
              <w:br/>
            </w:r>
            <w:r w:rsidRPr="00FF3562">
              <w:rPr>
                <w:rFonts w:ascii="Arial" w:hAnsi="Arial" w:cs="Arial"/>
                <w:b/>
                <w:sz w:val="18"/>
                <w:szCs w:val="18"/>
              </w:rPr>
              <w:t>Review</w:t>
            </w:r>
          </w:p>
        </w:tc>
        <w:tc>
          <w:tcPr>
            <w:tcW w:w="1733"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6</w:t>
            </w:r>
          </w:p>
          <w:p w:rsidR="00787EEE" w:rsidRPr="00FF3562" w:rsidRDefault="00787EEE" w:rsidP="00D12866">
            <w:pPr>
              <w:rPr>
                <w:rFonts w:ascii="Arial" w:hAnsi="Arial" w:cs="Arial"/>
                <w:i/>
                <w:color w:val="FF0000"/>
                <w:sz w:val="18"/>
                <w:szCs w:val="18"/>
              </w:rPr>
            </w:pP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7</w:t>
            </w:r>
          </w:p>
          <w:p w:rsidR="00787EEE" w:rsidRPr="00FF3562" w:rsidRDefault="00787EEE" w:rsidP="00D12866">
            <w:pPr>
              <w:rPr>
                <w:rFonts w:ascii="Arial" w:hAnsi="Arial" w:cs="Arial"/>
                <w:b/>
                <w:color w:val="000000"/>
                <w:sz w:val="18"/>
                <w:szCs w:val="18"/>
              </w:rPr>
            </w:pPr>
            <w:r w:rsidRPr="00FF3562">
              <w:rPr>
                <w:rFonts w:ascii="Arial" w:hAnsi="Arial" w:cs="Arial"/>
                <w:b/>
                <w:sz w:val="18"/>
                <w:szCs w:val="18"/>
              </w:rPr>
              <w:t>Review</w:t>
            </w:r>
          </w:p>
        </w:tc>
        <w:tc>
          <w:tcPr>
            <w:tcW w:w="1710" w:type="dxa"/>
            <w:tcBorders>
              <w:top w:val="nil"/>
              <w:left w:val="nil"/>
              <w:bottom w:val="single" w:sz="4" w:space="0" w:color="auto"/>
              <w:right w:val="single" w:sz="4" w:space="0" w:color="auto"/>
            </w:tcBorders>
            <w:shd w:val="clear" w:color="000000" w:fill="D8D8D8"/>
            <w:vAlign w:val="bottom"/>
            <w:hideMark/>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8</w:t>
            </w:r>
            <w:r w:rsidRPr="00FF3562">
              <w:rPr>
                <w:rFonts w:ascii="Arial" w:hAnsi="Arial" w:cs="Arial"/>
                <w:i/>
                <w:color w:val="000000"/>
                <w:sz w:val="18"/>
                <w:szCs w:val="18"/>
              </w:rPr>
              <w:br/>
            </w:r>
          </w:p>
        </w:tc>
      </w:tr>
      <w:tr w:rsidR="00787EEE" w:rsidRPr="00FF3562" w:rsidTr="00D12866">
        <w:trPr>
          <w:trHeight w:val="431"/>
        </w:trPr>
        <w:tc>
          <w:tcPr>
            <w:tcW w:w="960" w:type="dxa"/>
            <w:tcBorders>
              <w:top w:val="nil"/>
              <w:left w:val="single" w:sz="4" w:space="0" w:color="auto"/>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Week 17</w:t>
            </w:r>
          </w:p>
        </w:tc>
        <w:tc>
          <w:tcPr>
            <w:tcW w:w="1570" w:type="dxa"/>
            <w:tcBorders>
              <w:top w:val="nil"/>
              <w:left w:val="nil"/>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11</w:t>
            </w:r>
          </w:p>
          <w:p w:rsidR="00787EEE" w:rsidRPr="00FF3562" w:rsidRDefault="00787EEE" w:rsidP="00D12866">
            <w:pPr>
              <w:rPr>
                <w:rFonts w:ascii="Arial" w:hAnsi="Arial" w:cs="Arial"/>
                <w:b/>
                <w:i/>
                <w:color w:val="00B0F0"/>
                <w:sz w:val="18"/>
                <w:szCs w:val="18"/>
              </w:rPr>
            </w:pPr>
            <w:r w:rsidRPr="00FF3562">
              <w:rPr>
                <w:rFonts w:ascii="Arial" w:hAnsi="Arial" w:cs="Arial"/>
                <w:b/>
                <w:i/>
                <w:color w:val="FF0000"/>
                <w:sz w:val="18"/>
                <w:szCs w:val="18"/>
              </w:rPr>
              <w:t>Finals Week</w:t>
            </w:r>
          </w:p>
        </w:tc>
        <w:tc>
          <w:tcPr>
            <w:tcW w:w="1507" w:type="dxa"/>
            <w:tcBorders>
              <w:top w:val="nil"/>
              <w:left w:val="nil"/>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12</w:t>
            </w:r>
          </w:p>
          <w:p w:rsidR="00787EEE" w:rsidRPr="00FF3562" w:rsidRDefault="00787EEE" w:rsidP="00D12866">
            <w:pPr>
              <w:rPr>
                <w:rFonts w:ascii="Arial" w:hAnsi="Arial" w:cs="Arial"/>
                <w:i/>
                <w:color w:val="000000"/>
                <w:sz w:val="18"/>
                <w:szCs w:val="18"/>
              </w:rPr>
            </w:pPr>
            <w:r w:rsidRPr="00FF3562">
              <w:rPr>
                <w:rFonts w:ascii="Arial" w:hAnsi="Arial" w:cs="Arial"/>
                <w:b/>
                <w:color w:val="00B0F0"/>
                <w:sz w:val="18"/>
                <w:szCs w:val="18"/>
              </w:rPr>
              <w:t>No Class</w:t>
            </w:r>
          </w:p>
        </w:tc>
        <w:tc>
          <w:tcPr>
            <w:tcW w:w="1733" w:type="dxa"/>
            <w:tcBorders>
              <w:top w:val="nil"/>
              <w:left w:val="nil"/>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13</w:t>
            </w:r>
          </w:p>
          <w:p w:rsidR="00787EEE" w:rsidRPr="00FF3562" w:rsidRDefault="00787EEE" w:rsidP="00D12866">
            <w:pPr>
              <w:rPr>
                <w:rFonts w:ascii="Arial" w:hAnsi="Arial" w:cs="Arial"/>
                <w:b/>
                <w:i/>
                <w:color w:val="FF0000"/>
                <w:sz w:val="18"/>
                <w:szCs w:val="18"/>
              </w:rPr>
            </w:pPr>
          </w:p>
        </w:tc>
        <w:tc>
          <w:tcPr>
            <w:tcW w:w="1710" w:type="dxa"/>
            <w:tcBorders>
              <w:top w:val="nil"/>
              <w:left w:val="nil"/>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14</w:t>
            </w:r>
          </w:p>
          <w:p w:rsidR="00787EEE" w:rsidRPr="00F3413E" w:rsidRDefault="00787EEE" w:rsidP="00D12866">
            <w:pPr>
              <w:rPr>
                <w:rFonts w:ascii="Arial" w:hAnsi="Arial" w:cs="Arial"/>
                <w:b/>
                <w:i/>
                <w:color w:val="000000"/>
                <w:sz w:val="18"/>
                <w:szCs w:val="18"/>
              </w:rPr>
            </w:pPr>
            <w:r w:rsidRPr="00FF3562">
              <w:rPr>
                <w:rFonts w:ascii="Arial" w:hAnsi="Arial" w:cs="Arial"/>
                <w:b/>
                <w:color w:val="00B0F0"/>
                <w:sz w:val="18"/>
                <w:szCs w:val="18"/>
              </w:rPr>
              <w:t>No Class</w:t>
            </w:r>
          </w:p>
        </w:tc>
        <w:tc>
          <w:tcPr>
            <w:tcW w:w="1710" w:type="dxa"/>
            <w:tcBorders>
              <w:top w:val="nil"/>
              <w:left w:val="nil"/>
              <w:bottom w:val="single" w:sz="4" w:space="0" w:color="auto"/>
              <w:right w:val="single" w:sz="4" w:space="0" w:color="auto"/>
            </w:tcBorders>
            <w:shd w:val="clear" w:color="auto" w:fill="FFFFFF" w:themeFill="background1"/>
            <w:vAlign w:val="bottom"/>
          </w:tcPr>
          <w:p w:rsidR="00787EEE" w:rsidRPr="00FF3562" w:rsidRDefault="00787EEE" w:rsidP="00D12866">
            <w:pPr>
              <w:rPr>
                <w:rFonts w:ascii="Arial" w:hAnsi="Arial" w:cs="Arial"/>
                <w:i/>
                <w:color w:val="000000"/>
                <w:sz w:val="18"/>
                <w:szCs w:val="18"/>
              </w:rPr>
            </w:pPr>
            <w:r w:rsidRPr="00FF3562">
              <w:rPr>
                <w:rFonts w:ascii="Arial" w:hAnsi="Arial" w:cs="Arial"/>
                <w:i/>
                <w:color w:val="000000"/>
                <w:sz w:val="18"/>
                <w:szCs w:val="18"/>
              </w:rPr>
              <w:t>15</w:t>
            </w:r>
          </w:p>
          <w:p w:rsidR="00787EEE" w:rsidRPr="00FF3562" w:rsidRDefault="00787EEE" w:rsidP="00D12866">
            <w:pPr>
              <w:rPr>
                <w:rFonts w:ascii="Arial" w:hAnsi="Arial" w:cs="Arial"/>
                <w:i/>
                <w:color w:val="000000"/>
                <w:sz w:val="18"/>
                <w:szCs w:val="18"/>
              </w:rPr>
            </w:pPr>
          </w:p>
        </w:tc>
      </w:tr>
      <w:tr w:rsidR="00787EEE" w:rsidRPr="00FF3562" w:rsidTr="00D12866">
        <w:trPr>
          <w:trHeight w:val="300"/>
        </w:trPr>
        <w:tc>
          <w:tcPr>
            <w:tcW w:w="9190"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787EEE" w:rsidRPr="00FF3562" w:rsidRDefault="00787EEE" w:rsidP="00D12866">
            <w:pPr>
              <w:jc w:val="center"/>
              <w:rPr>
                <w:rFonts w:ascii="Arial" w:hAnsi="Arial" w:cs="Arial"/>
                <w:color w:val="000000"/>
                <w:sz w:val="18"/>
                <w:szCs w:val="18"/>
              </w:rPr>
            </w:pPr>
            <w:r w:rsidRPr="00FF3562">
              <w:rPr>
                <w:rFonts w:ascii="Arial" w:hAnsi="Arial" w:cs="Arial"/>
                <w:color w:val="000000"/>
                <w:sz w:val="18"/>
                <w:szCs w:val="18"/>
              </w:rPr>
              <w:t> </w:t>
            </w:r>
          </w:p>
        </w:tc>
      </w:tr>
    </w:tbl>
    <w:p w:rsidR="00787EEE" w:rsidRPr="00E84070" w:rsidRDefault="00787EEE" w:rsidP="00787EEE">
      <w:pPr>
        <w:spacing w:line="240" w:lineRule="auto"/>
        <w:rPr>
          <w:rFonts w:ascii="Arial" w:hAnsi="Arial" w:cs="Arial"/>
          <w:sz w:val="20"/>
          <w:szCs w:val="20"/>
        </w:rPr>
      </w:pPr>
    </w:p>
    <w:p w:rsidR="004C0D1D" w:rsidRDefault="004C0D1D"/>
    <w:sectPr w:rsidR="004C0D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E1" w:rsidRDefault="006267E1">
      <w:pPr>
        <w:spacing w:after="0" w:line="240" w:lineRule="auto"/>
      </w:pPr>
      <w:r>
        <w:separator/>
      </w:r>
    </w:p>
  </w:endnote>
  <w:endnote w:type="continuationSeparator" w:id="0">
    <w:p w:rsidR="006267E1" w:rsidRDefault="0062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1135"/>
      <w:docPartObj>
        <w:docPartGallery w:val="Page Numbers (Bottom of Page)"/>
        <w:docPartUnique/>
      </w:docPartObj>
    </w:sdtPr>
    <w:sdtEndPr>
      <w:rPr>
        <w:noProof/>
      </w:rPr>
    </w:sdtEndPr>
    <w:sdtContent>
      <w:p w:rsidR="00012725" w:rsidRDefault="00787EEE">
        <w:pPr>
          <w:pStyle w:val="Footer"/>
          <w:jc w:val="right"/>
        </w:pPr>
        <w:r>
          <w:fldChar w:fldCharType="begin"/>
        </w:r>
        <w:r>
          <w:instrText xml:space="preserve"> PAGE   \* MERGEFORMAT </w:instrText>
        </w:r>
        <w:r>
          <w:fldChar w:fldCharType="separate"/>
        </w:r>
        <w:r w:rsidR="00F17C74">
          <w:rPr>
            <w:noProof/>
          </w:rPr>
          <w:t>1</w:t>
        </w:r>
        <w:r>
          <w:rPr>
            <w:noProof/>
          </w:rPr>
          <w:fldChar w:fldCharType="end"/>
        </w:r>
      </w:p>
    </w:sdtContent>
  </w:sdt>
  <w:p w:rsidR="00012725" w:rsidRDefault="0062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E1" w:rsidRDefault="006267E1">
      <w:pPr>
        <w:spacing w:after="0" w:line="240" w:lineRule="auto"/>
      </w:pPr>
      <w:r>
        <w:separator/>
      </w:r>
    </w:p>
  </w:footnote>
  <w:footnote w:type="continuationSeparator" w:id="0">
    <w:p w:rsidR="006267E1" w:rsidRDefault="0062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1CC"/>
    <w:multiLevelType w:val="hybridMultilevel"/>
    <w:tmpl w:val="68DA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96B9F"/>
    <w:multiLevelType w:val="hybridMultilevel"/>
    <w:tmpl w:val="E80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EE"/>
    <w:rsid w:val="00072C7F"/>
    <w:rsid w:val="00231387"/>
    <w:rsid w:val="002504C6"/>
    <w:rsid w:val="004C0D1D"/>
    <w:rsid w:val="006267E1"/>
    <w:rsid w:val="00787EEE"/>
    <w:rsid w:val="008A4F5E"/>
    <w:rsid w:val="008A5584"/>
    <w:rsid w:val="00BC2166"/>
    <w:rsid w:val="00F0059C"/>
    <w:rsid w:val="00F1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EE165-CEA7-4E33-A529-C405215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EE"/>
  </w:style>
  <w:style w:type="paragraph" w:styleId="Heading1">
    <w:name w:val="heading 1"/>
    <w:basedOn w:val="Normal"/>
    <w:next w:val="Normal"/>
    <w:link w:val="Heading1Char"/>
    <w:qFormat/>
    <w:rsid w:val="00787EE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EEE"/>
    <w:rPr>
      <w:rFonts w:ascii="Times New Roman" w:eastAsia="Times New Roman" w:hAnsi="Times New Roman" w:cs="Times New Roman"/>
      <w:sz w:val="24"/>
      <w:szCs w:val="20"/>
    </w:rPr>
  </w:style>
  <w:style w:type="paragraph" w:styleId="ListParagraph">
    <w:name w:val="List Paragraph"/>
    <w:basedOn w:val="Normal"/>
    <w:uiPriority w:val="34"/>
    <w:qFormat/>
    <w:rsid w:val="00787EEE"/>
    <w:pPr>
      <w:ind w:left="720"/>
      <w:contextualSpacing/>
    </w:pPr>
  </w:style>
  <w:style w:type="paragraph" w:styleId="Footer">
    <w:name w:val="footer"/>
    <w:basedOn w:val="Normal"/>
    <w:link w:val="FooterChar"/>
    <w:uiPriority w:val="99"/>
    <w:unhideWhenUsed/>
    <w:rsid w:val="00787EEE"/>
    <w:pPr>
      <w:tabs>
        <w:tab w:val="center" w:pos="4320"/>
        <w:tab w:val="right" w:pos="8640"/>
      </w:tabs>
      <w:spacing w:after="0" w:line="285" w:lineRule="auto"/>
    </w:pPr>
    <w:rPr>
      <w:rFonts w:ascii="Times New Roman" w:eastAsia="Times New Roman" w:hAnsi="Times New Roman" w:cs="Times New Roman"/>
      <w:color w:val="000000"/>
      <w:kern w:val="28"/>
      <w:sz w:val="24"/>
      <w:szCs w:val="20"/>
      <w14:ligatures w14:val="standard"/>
      <w14:cntxtAlts/>
    </w:rPr>
  </w:style>
  <w:style w:type="character" w:customStyle="1" w:styleId="FooterChar">
    <w:name w:val="Footer Char"/>
    <w:basedOn w:val="DefaultParagraphFont"/>
    <w:link w:val="Footer"/>
    <w:uiPriority w:val="99"/>
    <w:rsid w:val="00787EEE"/>
    <w:rPr>
      <w:rFonts w:ascii="Times New Roman" w:eastAsia="Times New Roman" w:hAnsi="Times New Roman" w:cs="Times New Roman"/>
      <w:color w:val="000000"/>
      <w:kern w:val="28"/>
      <w:sz w:val="24"/>
      <w:szCs w:val="20"/>
      <w14:ligatures w14:val="standard"/>
      <w14:cntxtAlts/>
    </w:rPr>
  </w:style>
  <w:style w:type="character" w:styleId="Hyperlink">
    <w:name w:val="Hyperlink"/>
    <w:basedOn w:val="DefaultParagraphFont"/>
    <w:uiPriority w:val="99"/>
    <w:unhideWhenUsed/>
    <w:rsid w:val="00787EEE"/>
    <w:rPr>
      <w:color w:val="0563C1" w:themeColor="hyperlink"/>
      <w:u w:val="single"/>
    </w:rPr>
  </w:style>
  <w:style w:type="character" w:styleId="Strong">
    <w:name w:val="Strong"/>
    <w:uiPriority w:val="22"/>
    <w:qFormat/>
    <w:rsid w:val="00787EEE"/>
    <w:rPr>
      <w:b/>
      <w:bCs/>
    </w:rPr>
  </w:style>
  <w:style w:type="paragraph" w:styleId="NoSpacing">
    <w:name w:val="No Spacing"/>
    <w:uiPriority w:val="1"/>
    <w:qFormat/>
    <w:rsid w:val="00787EEE"/>
    <w:pPr>
      <w:spacing w:after="0" w:line="240" w:lineRule="auto"/>
    </w:pPr>
  </w:style>
  <w:style w:type="paragraph" w:customStyle="1" w:styleId="Normal1">
    <w:name w:val="Normal1"/>
    <w:basedOn w:val="Normal"/>
    <w:rsid w:val="008A55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7pearsoned.custhelp.com" TargetMode="External"/><Relationship Id="rId13" Type="http://schemas.openxmlformats.org/officeDocument/2006/relationships/hyperlink" Target="mailto:eac@tulsa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cc.bbcportal.com/%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10159148\Documents\Syllabus\www.tulsac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talog.tulsacc.edu/content.php?catoid=2&amp;catoid=2&amp;navoid=55&amp;filter%5Bitem_type%5D=3&amp;filter%5Bonly_active%5D=1&amp;filter%5B3%5D=1&amp;filter%5Bcpage%5D=9" TargetMode="External"/><Relationship Id="rId4" Type="http://schemas.openxmlformats.org/officeDocument/2006/relationships/webSettings" Target="webSettings.xml"/><Relationship Id="rId9" Type="http://schemas.openxmlformats.org/officeDocument/2006/relationships/hyperlink" Target="http://catalog.tulsacc.edu/content.php?catoid=2&amp;catoid=2&amp;navoid=55&amp;filter%5Bitem_type%5D=3&amp;filter%5Bonly_active%5D=1&amp;filter%5B3%5D=1&amp;filter%5Bcpage%5D=9" TargetMode="External"/><Relationship Id="rId14" Type="http://schemas.openxmlformats.org/officeDocument/2006/relationships/hyperlink" Target="file:///C:\Users\t10159148\Documents\Syllabus\www.tuls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Lance Phillips</cp:lastModifiedBy>
  <cp:revision>2</cp:revision>
  <dcterms:created xsi:type="dcterms:W3CDTF">2017-11-03T16:47:00Z</dcterms:created>
  <dcterms:modified xsi:type="dcterms:W3CDTF">2017-11-03T16:47:00Z</dcterms:modified>
</cp:coreProperties>
</file>